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05BF06" w14:textId="5672A9F5" w:rsidR="000D03FD" w:rsidRPr="000D03FD" w:rsidRDefault="000A25A9" w:rsidP="000D03FD">
      <w:pPr>
        <w:pStyle w:val="af2"/>
        <w:spacing w:line="360" w:lineRule="auto"/>
        <w:ind w:left="23"/>
        <w:jc w:val="center"/>
        <w:outlineLvl w:val="0"/>
        <w:rPr>
          <w:rFonts w:ascii="Times New Roman" w:hAnsi="Times New Roman" w:cs="Times New Roman"/>
          <w:b/>
          <w:bCs/>
          <w:spacing w:val="-3"/>
          <w:sz w:val="40"/>
          <w:szCs w:val="40"/>
          <w:lang w:eastAsia="zh-CN"/>
        </w:rPr>
      </w:pPr>
      <w:r w:rsidRPr="000D03FD">
        <w:rPr>
          <w:rFonts w:ascii="Times New Roman" w:hAnsi="Times New Roman" w:cs="Times New Roman"/>
          <w:b/>
          <w:bCs/>
          <w:spacing w:val="-3"/>
          <w:sz w:val="40"/>
          <w:szCs w:val="40"/>
          <w:lang w:eastAsia="zh-CN"/>
        </w:rPr>
        <w:t>2026</w:t>
      </w:r>
      <w:r w:rsidRPr="000D03FD">
        <w:rPr>
          <w:rFonts w:ascii="Times New Roman" w:hAnsi="Times New Roman" w:cs="Times New Roman"/>
          <w:b/>
          <w:bCs/>
          <w:spacing w:val="-3"/>
          <w:sz w:val="40"/>
          <w:szCs w:val="40"/>
          <w:lang w:eastAsia="zh-CN"/>
        </w:rPr>
        <w:t>年度</w:t>
      </w:r>
      <w:r w:rsidR="000D03FD" w:rsidRPr="000D03FD">
        <w:rPr>
          <w:rFonts w:ascii="Times New Roman" w:hAnsi="Times New Roman" w:cs="Times New Roman"/>
          <w:b/>
          <w:bCs/>
          <w:spacing w:val="-3"/>
          <w:sz w:val="40"/>
          <w:szCs w:val="40"/>
          <w:lang w:eastAsia="zh-CN"/>
        </w:rPr>
        <w:t>青海省科学技术奖</w:t>
      </w:r>
      <w:r w:rsidRPr="000D03FD">
        <w:rPr>
          <w:rFonts w:ascii="Times New Roman" w:hAnsi="Times New Roman" w:cs="Times New Roman"/>
          <w:b/>
          <w:bCs/>
          <w:spacing w:val="-3"/>
          <w:sz w:val="40"/>
          <w:szCs w:val="40"/>
          <w:lang w:eastAsia="zh-CN"/>
        </w:rPr>
        <w:t>提名公示</w:t>
      </w:r>
      <w:r w:rsidR="000D03FD">
        <w:rPr>
          <w:rFonts w:ascii="Times New Roman" w:hAnsi="Times New Roman" w:cs="Times New Roman" w:hint="eastAsia"/>
          <w:b/>
          <w:bCs/>
          <w:spacing w:val="-3"/>
          <w:sz w:val="40"/>
          <w:szCs w:val="40"/>
          <w:lang w:eastAsia="zh-CN"/>
        </w:rPr>
        <w:t>内容</w:t>
      </w:r>
    </w:p>
    <w:p w14:paraId="3362BD8A" w14:textId="530871E2" w:rsidR="000D03FD" w:rsidRPr="000D03FD" w:rsidRDefault="000D03FD" w:rsidP="000D03FD">
      <w:pPr>
        <w:pStyle w:val="af2"/>
        <w:spacing w:line="360" w:lineRule="auto"/>
        <w:ind w:left="23"/>
        <w:jc w:val="center"/>
        <w:outlineLvl w:val="0"/>
        <w:rPr>
          <w:rFonts w:ascii="Times New Roman" w:hAnsi="Times New Roman" w:cs="Times New Roman"/>
          <w:b/>
          <w:bCs/>
          <w:sz w:val="40"/>
          <w:szCs w:val="40"/>
          <w:lang w:eastAsia="zh-CN"/>
        </w:rPr>
      </w:pPr>
      <w:r w:rsidRPr="000D03FD">
        <w:rPr>
          <w:rFonts w:ascii="Times New Roman" w:hAnsi="Times New Roman" w:cs="Times New Roman"/>
          <w:b/>
          <w:bCs/>
          <w:sz w:val="40"/>
          <w:szCs w:val="40"/>
          <w:lang w:eastAsia="zh-CN"/>
        </w:rPr>
        <w:t>（自然科学奖）</w:t>
      </w:r>
    </w:p>
    <w:p w14:paraId="32CA1D72" w14:textId="04176368" w:rsidR="000A25A9" w:rsidRPr="00135F79" w:rsidRDefault="000A25A9" w:rsidP="009208EB">
      <w:pPr>
        <w:pStyle w:val="af2"/>
        <w:spacing w:before="120" w:line="480" w:lineRule="auto"/>
        <w:ind w:right="77"/>
        <w:jc w:val="both"/>
        <w:rPr>
          <w:rFonts w:ascii="Times New Roman" w:hAnsi="Times New Roman" w:cs="Times New Roman"/>
          <w:lang w:eastAsia="zh-CN"/>
        </w:rPr>
      </w:pPr>
      <w:r w:rsidRPr="00135F79">
        <w:rPr>
          <w:rFonts w:ascii="Times New Roman" w:hAnsi="Times New Roman" w:cs="Times New Roman"/>
          <w:b/>
          <w:bCs/>
          <w:spacing w:val="-1"/>
          <w:lang w:eastAsia="zh-CN"/>
        </w:rPr>
        <w:t>一、项目名称</w:t>
      </w:r>
      <w:r w:rsidRPr="00135F79">
        <w:rPr>
          <w:rFonts w:ascii="Times New Roman" w:hAnsi="Times New Roman" w:cs="Times New Roman"/>
          <w:spacing w:val="-1"/>
          <w:lang w:eastAsia="zh-CN"/>
        </w:rPr>
        <w:t>：青藏高原典型重大工程社会</w:t>
      </w:r>
      <w:r w:rsidRPr="00135F79">
        <w:rPr>
          <w:rFonts w:ascii="Times New Roman" w:hAnsi="Times New Roman" w:cs="Times New Roman"/>
          <w:spacing w:val="-1"/>
          <w:lang w:eastAsia="zh-CN"/>
        </w:rPr>
        <w:t>-</w:t>
      </w:r>
      <w:r w:rsidRPr="00135F79">
        <w:rPr>
          <w:rFonts w:ascii="Times New Roman" w:hAnsi="Times New Roman" w:cs="Times New Roman"/>
          <w:spacing w:val="-1"/>
          <w:lang w:eastAsia="zh-CN"/>
        </w:rPr>
        <w:t>生态效应研究</w:t>
      </w:r>
      <w:bookmarkStart w:id="0" w:name="_GoBack"/>
      <w:bookmarkEnd w:id="0"/>
    </w:p>
    <w:p w14:paraId="0ED85AE2" w14:textId="77777777" w:rsidR="000A25A9" w:rsidRPr="00135F79" w:rsidRDefault="000A25A9" w:rsidP="009208EB">
      <w:pPr>
        <w:pStyle w:val="af2"/>
        <w:spacing w:before="120" w:line="480" w:lineRule="auto"/>
        <w:ind w:right="77"/>
        <w:jc w:val="both"/>
        <w:rPr>
          <w:rFonts w:ascii="Times New Roman" w:hAnsi="Times New Roman" w:cs="Times New Roman"/>
          <w:lang w:eastAsia="zh-CN"/>
        </w:rPr>
      </w:pPr>
      <w:r w:rsidRPr="00135F79">
        <w:rPr>
          <w:rFonts w:ascii="Times New Roman" w:hAnsi="Times New Roman" w:cs="Times New Roman"/>
          <w:b/>
          <w:bCs/>
          <w:spacing w:val="-1"/>
          <w:lang w:eastAsia="zh-CN"/>
        </w:rPr>
        <w:t>二、主要完成人</w:t>
      </w:r>
      <w:r w:rsidRPr="00135F79">
        <w:rPr>
          <w:rFonts w:ascii="Times New Roman" w:hAnsi="Times New Roman" w:cs="Times New Roman"/>
          <w:spacing w:val="-1"/>
          <w:lang w:eastAsia="zh-CN"/>
        </w:rPr>
        <w:t>：孙建，王迎新，邓艳芳，多杰吉，陈发虎</w:t>
      </w:r>
    </w:p>
    <w:p w14:paraId="4225A26C" w14:textId="2BF9F463" w:rsidR="00387DBF" w:rsidRPr="00135F79" w:rsidRDefault="000A25A9" w:rsidP="009208EB">
      <w:pPr>
        <w:pStyle w:val="af2"/>
        <w:spacing w:before="120" w:line="480" w:lineRule="auto"/>
        <w:ind w:right="77"/>
        <w:jc w:val="both"/>
        <w:rPr>
          <w:rFonts w:ascii="Times New Roman" w:hAnsi="Times New Roman" w:cs="Times New Roman"/>
          <w:lang w:eastAsia="zh-CN"/>
        </w:rPr>
      </w:pPr>
      <w:r w:rsidRPr="00135F79">
        <w:rPr>
          <w:rFonts w:ascii="Times New Roman" w:hAnsi="Times New Roman" w:cs="Times New Roman"/>
          <w:b/>
          <w:bCs/>
          <w:spacing w:val="-1"/>
          <w:lang w:eastAsia="zh-CN"/>
        </w:rPr>
        <w:t>三、主要完成单位</w:t>
      </w:r>
      <w:r w:rsidRPr="00135F79">
        <w:rPr>
          <w:rFonts w:ascii="Times New Roman" w:hAnsi="Times New Roman" w:cs="Times New Roman"/>
          <w:spacing w:val="-3"/>
          <w:lang w:eastAsia="zh-CN"/>
        </w:rPr>
        <w:t>：中国科学院青藏高原研究所，青海省草原改良试验站，</w:t>
      </w:r>
      <w:r w:rsidR="00223842" w:rsidRPr="0044774C">
        <w:rPr>
          <w:rFonts w:hint="eastAsia"/>
          <w:lang w:eastAsia="zh-CN"/>
        </w:rPr>
        <w:t>中国科学院、水利部成都山地灾害与环境研究所</w:t>
      </w:r>
      <w:r w:rsidR="00223842">
        <w:rPr>
          <w:rFonts w:hint="eastAsia"/>
          <w:lang w:eastAsia="zh-CN"/>
        </w:rPr>
        <w:t>，</w:t>
      </w:r>
      <w:r w:rsidRPr="00135F79">
        <w:rPr>
          <w:rFonts w:ascii="Times New Roman" w:hAnsi="Times New Roman" w:cs="Times New Roman"/>
          <w:spacing w:val="-3"/>
          <w:lang w:eastAsia="zh-CN"/>
        </w:rPr>
        <w:t>海西州森林病虫害防治检疫中心</w:t>
      </w:r>
    </w:p>
    <w:p w14:paraId="703FCFC4" w14:textId="528E2FD5" w:rsidR="000A25A9" w:rsidRPr="00135F79" w:rsidRDefault="000A25A9" w:rsidP="009208EB">
      <w:pPr>
        <w:pStyle w:val="af2"/>
        <w:spacing w:before="120" w:line="480" w:lineRule="auto"/>
        <w:ind w:right="77"/>
        <w:jc w:val="both"/>
        <w:rPr>
          <w:rFonts w:ascii="Times New Roman" w:hAnsi="Times New Roman" w:cs="Times New Roman"/>
          <w:lang w:eastAsia="zh-CN"/>
        </w:rPr>
      </w:pPr>
      <w:r w:rsidRPr="00135F79">
        <w:rPr>
          <w:rFonts w:ascii="Times New Roman" w:hAnsi="Times New Roman" w:cs="Times New Roman"/>
          <w:b/>
          <w:bCs/>
          <w:spacing w:val="-1"/>
          <w:lang w:eastAsia="zh-CN"/>
        </w:rPr>
        <w:t>四、</w:t>
      </w:r>
      <w:r w:rsidR="00EC129A">
        <w:rPr>
          <w:rFonts w:ascii="Times New Roman" w:hAnsi="Times New Roman" w:cs="Times New Roman" w:hint="eastAsia"/>
          <w:b/>
          <w:bCs/>
          <w:spacing w:val="-1"/>
          <w:lang w:eastAsia="zh-CN"/>
        </w:rPr>
        <w:t>提名</w:t>
      </w:r>
      <w:r w:rsidRPr="00135F79">
        <w:rPr>
          <w:rFonts w:ascii="Times New Roman" w:hAnsi="Times New Roman" w:cs="Times New Roman"/>
          <w:b/>
          <w:bCs/>
          <w:spacing w:val="-1"/>
          <w:lang w:eastAsia="zh-CN"/>
        </w:rPr>
        <w:t>人及</w:t>
      </w:r>
      <w:r w:rsidR="00EC129A">
        <w:rPr>
          <w:rFonts w:ascii="Times New Roman" w:hAnsi="Times New Roman" w:cs="Times New Roman" w:hint="eastAsia"/>
          <w:b/>
          <w:bCs/>
          <w:spacing w:val="-1"/>
          <w:lang w:eastAsia="zh-CN"/>
        </w:rPr>
        <w:t>提名</w:t>
      </w:r>
      <w:r w:rsidRPr="00135F79">
        <w:rPr>
          <w:rFonts w:ascii="Times New Roman" w:hAnsi="Times New Roman" w:cs="Times New Roman"/>
          <w:b/>
          <w:bCs/>
          <w:spacing w:val="-1"/>
          <w:lang w:eastAsia="zh-CN"/>
        </w:rPr>
        <w:t>意见</w:t>
      </w:r>
      <w:r w:rsidR="00135F79">
        <w:rPr>
          <w:rFonts w:ascii="Times New Roman" w:hAnsi="Times New Roman" w:cs="Times New Roman" w:hint="eastAsia"/>
          <w:b/>
          <w:bCs/>
          <w:spacing w:val="-1"/>
          <w:lang w:eastAsia="zh-CN"/>
        </w:rPr>
        <w:t>：</w:t>
      </w:r>
    </w:p>
    <w:p w14:paraId="5B128D62" w14:textId="7EF49C53" w:rsidR="000A25A9" w:rsidRPr="00135F79" w:rsidRDefault="00EC129A" w:rsidP="009208EB">
      <w:pPr>
        <w:pStyle w:val="af2"/>
        <w:spacing w:before="121" w:line="480" w:lineRule="auto"/>
        <w:ind w:left="23"/>
        <w:rPr>
          <w:rFonts w:ascii="Times New Roman" w:hAnsi="Times New Roman" w:cs="Times New Roman"/>
          <w:spacing w:val="-1"/>
          <w:lang w:eastAsia="zh-CN"/>
        </w:rPr>
      </w:pPr>
      <w:r>
        <w:rPr>
          <w:rFonts w:ascii="Times New Roman" w:hAnsi="Times New Roman" w:cs="Times New Roman" w:hint="eastAsia"/>
          <w:b/>
          <w:bCs/>
          <w:spacing w:val="-1"/>
          <w:lang w:eastAsia="zh-CN"/>
        </w:rPr>
        <w:t>提名</w:t>
      </w:r>
      <w:r w:rsidR="000A25A9" w:rsidRPr="00135F79">
        <w:rPr>
          <w:rFonts w:ascii="Times New Roman" w:hAnsi="Times New Roman" w:cs="Times New Roman"/>
          <w:b/>
          <w:bCs/>
          <w:spacing w:val="-1"/>
          <w:lang w:eastAsia="zh-CN"/>
        </w:rPr>
        <w:t>人</w:t>
      </w:r>
      <w:r w:rsidR="000A25A9" w:rsidRPr="00135F79">
        <w:rPr>
          <w:rFonts w:ascii="Times New Roman" w:hAnsi="Times New Roman" w:cs="Times New Roman"/>
          <w:spacing w:val="-1"/>
          <w:lang w:eastAsia="zh-CN"/>
        </w:rPr>
        <w:t>：刘世荣</w:t>
      </w:r>
      <w:r w:rsidR="00387DBF" w:rsidRPr="00135F79">
        <w:rPr>
          <w:rFonts w:ascii="Times New Roman" w:hAnsi="Times New Roman" w:cs="Times New Roman"/>
          <w:spacing w:val="-1"/>
          <w:lang w:eastAsia="zh-CN"/>
        </w:rPr>
        <w:t xml:space="preserve"> </w:t>
      </w:r>
      <w:r w:rsidR="00387DBF" w:rsidRPr="00135F79">
        <w:rPr>
          <w:rFonts w:ascii="Times New Roman" w:hAnsi="Times New Roman" w:cs="Times New Roman"/>
          <w:spacing w:val="-1"/>
          <w:lang w:eastAsia="zh-CN"/>
        </w:rPr>
        <w:t>院士</w:t>
      </w:r>
    </w:p>
    <w:p w14:paraId="71C6DA1D" w14:textId="7A646061" w:rsidR="000A25A9" w:rsidRPr="00135F79" w:rsidRDefault="00EC129A" w:rsidP="009208EB">
      <w:pPr>
        <w:pStyle w:val="af2"/>
        <w:spacing w:before="121" w:line="480" w:lineRule="auto"/>
        <w:ind w:left="23"/>
        <w:rPr>
          <w:rFonts w:ascii="Times New Roman" w:hAnsi="Times New Roman" w:cs="Times New Roman"/>
          <w:lang w:eastAsia="zh-CN"/>
        </w:rPr>
      </w:pPr>
      <w:r>
        <w:rPr>
          <w:rFonts w:ascii="Times New Roman" w:hAnsi="Times New Roman" w:cs="Times New Roman" w:hint="eastAsia"/>
          <w:b/>
          <w:bCs/>
          <w:spacing w:val="-1"/>
          <w:lang w:eastAsia="zh-CN"/>
        </w:rPr>
        <w:t>提名</w:t>
      </w:r>
      <w:r w:rsidR="000A25A9" w:rsidRPr="00135F79">
        <w:rPr>
          <w:rFonts w:ascii="Times New Roman" w:hAnsi="Times New Roman" w:cs="Times New Roman"/>
          <w:b/>
          <w:bCs/>
          <w:spacing w:val="-1"/>
          <w:lang w:eastAsia="zh-CN"/>
        </w:rPr>
        <w:t>意见</w:t>
      </w:r>
      <w:r w:rsidR="000A25A9" w:rsidRPr="00135F79">
        <w:rPr>
          <w:rFonts w:ascii="Times New Roman" w:hAnsi="Times New Roman" w:cs="Times New Roman"/>
          <w:spacing w:val="-2"/>
          <w:lang w:eastAsia="zh-CN"/>
        </w:rPr>
        <w:t>：</w:t>
      </w:r>
    </w:p>
    <w:p w14:paraId="74AA91DA" w14:textId="77777777" w:rsidR="000A25A9" w:rsidRPr="00135F79" w:rsidRDefault="000A25A9" w:rsidP="009208EB">
      <w:pPr>
        <w:pStyle w:val="af2"/>
        <w:spacing w:before="121" w:line="480" w:lineRule="auto"/>
        <w:ind w:left="27" w:firstLineChars="200" w:firstLine="476"/>
        <w:rPr>
          <w:rFonts w:ascii="Times New Roman" w:hAnsi="Times New Roman" w:cs="Times New Roman"/>
          <w:spacing w:val="-1"/>
          <w:lang w:eastAsia="zh-CN"/>
        </w:rPr>
      </w:pPr>
      <w:r w:rsidRPr="00135F79">
        <w:rPr>
          <w:rFonts w:ascii="Times New Roman" w:hAnsi="Times New Roman" w:cs="Times New Roman"/>
          <w:spacing w:val="-1"/>
          <w:lang w:eastAsia="zh-CN"/>
        </w:rPr>
        <w:t>该项目在科技部、国家自然基金委等资助下，历时</w:t>
      </w:r>
      <w:r w:rsidRPr="00135F79">
        <w:rPr>
          <w:rFonts w:ascii="Times New Roman" w:hAnsi="Times New Roman" w:cs="Times New Roman"/>
          <w:spacing w:val="-1"/>
          <w:lang w:eastAsia="zh-CN"/>
        </w:rPr>
        <w:t>10</w:t>
      </w:r>
      <w:r w:rsidRPr="00135F79">
        <w:rPr>
          <w:rFonts w:ascii="Times New Roman" w:hAnsi="Times New Roman" w:cs="Times New Roman"/>
          <w:spacing w:val="-1"/>
          <w:lang w:eastAsia="zh-CN"/>
        </w:rPr>
        <w:t>余年，系统研究了青藏高原重大工程对社会</w:t>
      </w:r>
      <w:r w:rsidRPr="00135F79">
        <w:rPr>
          <w:rFonts w:ascii="Times New Roman" w:hAnsi="Times New Roman" w:cs="Times New Roman"/>
          <w:spacing w:val="-1"/>
          <w:lang w:eastAsia="zh-CN"/>
        </w:rPr>
        <w:t>-</w:t>
      </w:r>
      <w:r w:rsidRPr="00135F79">
        <w:rPr>
          <w:rFonts w:ascii="Times New Roman" w:hAnsi="Times New Roman" w:cs="Times New Roman"/>
          <w:spacing w:val="-1"/>
          <w:lang w:eastAsia="zh-CN"/>
        </w:rPr>
        <w:t>生态系统的影响机制，实现了围栏、光伏工程影响下高寒草地社会</w:t>
      </w:r>
      <w:r w:rsidRPr="00135F79">
        <w:rPr>
          <w:rFonts w:ascii="Times New Roman" w:hAnsi="Times New Roman" w:cs="Times New Roman"/>
          <w:spacing w:val="-1"/>
          <w:lang w:eastAsia="zh-CN"/>
        </w:rPr>
        <w:t>-</w:t>
      </w:r>
      <w:r w:rsidRPr="00135F79">
        <w:rPr>
          <w:rFonts w:ascii="Times New Roman" w:hAnsi="Times New Roman" w:cs="Times New Roman"/>
          <w:spacing w:val="-1"/>
          <w:lang w:eastAsia="zh-CN"/>
        </w:rPr>
        <w:t>生态系统耦合机理的理论突破。</w:t>
      </w:r>
    </w:p>
    <w:p w14:paraId="4EAA5A32" w14:textId="28110861" w:rsidR="000A25A9" w:rsidRPr="00135F79" w:rsidRDefault="000A25A9" w:rsidP="009208EB">
      <w:pPr>
        <w:pStyle w:val="af2"/>
        <w:spacing w:before="121" w:line="480" w:lineRule="auto"/>
        <w:ind w:left="27" w:firstLineChars="200" w:firstLine="476"/>
        <w:rPr>
          <w:rFonts w:ascii="Times New Roman" w:hAnsi="Times New Roman" w:cs="Times New Roman"/>
          <w:spacing w:val="-1"/>
          <w:lang w:eastAsia="zh-CN"/>
        </w:rPr>
      </w:pPr>
      <w:r w:rsidRPr="00135F79">
        <w:rPr>
          <w:rFonts w:ascii="Times New Roman" w:hAnsi="Times New Roman" w:cs="Times New Roman"/>
          <w:spacing w:val="-1"/>
          <w:lang w:eastAsia="zh-CN"/>
        </w:rPr>
        <w:t>针对围栏工程，明确了严重退化高寒草甸和高寒草原实施围封的适宜时间，改变了长期以来对适宜围封年限争论的局面。针对光伏工程，融合了光照、地形、经济和生态效应多维影响，构建了高寒草地光伏适宜性评估体系，为生态友好型光伏建设提供可量化的空间决策工具。同时，高寒草地围栏工程和光伏工程观测网络的构建，推动了人类干扰下植被地理学研究方法体系的发展。此外，项目研发了</w:t>
      </w:r>
      <w:r w:rsidR="008B2FA3">
        <w:rPr>
          <w:rFonts w:ascii="Times New Roman" w:hAnsi="Times New Roman" w:cs="Times New Roman" w:hint="eastAsia"/>
          <w:spacing w:val="-1"/>
          <w:lang w:eastAsia="zh-CN"/>
        </w:rPr>
        <w:t>“</w:t>
      </w:r>
      <w:r w:rsidRPr="00135F79">
        <w:rPr>
          <w:rFonts w:ascii="Times New Roman" w:hAnsi="Times New Roman" w:cs="Times New Roman"/>
          <w:spacing w:val="-1"/>
          <w:lang w:eastAsia="zh-CN"/>
        </w:rPr>
        <w:t>分类</w:t>
      </w:r>
      <w:r w:rsidRPr="00135F79">
        <w:rPr>
          <w:rFonts w:ascii="Times New Roman" w:hAnsi="Times New Roman" w:cs="Times New Roman"/>
          <w:spacing w:val="-1"/>
          <w:lang w:eastAsia="zh-CN"/>
        </w:rPr>
        <w:t>-</w:t>
      </w:r>
      <w:r w:rsidRPr="00135F79">
        <w:rPr>
          <w:rFonts w:ascii="Times New Roman" w:hAnsi="Times New Roman" w:cs="Times New Roman"/>
          <w:spacing w:val="-1"/>
          <w:lang w:eastAsia="zh-CN"/>
        </w:rPr>
        <w:t>协调</w:t>
      </w:r>
      <w:r w:rsidRPr="00135F79">
        <w:rPr>
          <w:rFonts w:ascii="Times New Roman" w:hAnsi="Times New Roman" w:cs="Times New Roman"/>
          <w:spacing w:val="-1"/>
          <w:lang w:eastAsia="zh-CN"/>
        </w:rPr>
        <w:t>-</w:t>
      </w:r>
      <w:r w:rsidRPr="00135F79">
        <w:rPr>
          <w:rFonts w:ascii="Times New Roman" w:hAnsi="Times New Roman" w:cs="Times New Roman"/>
          <w:spacing w:val="-1"/>
          <w:lang w:eastAsia="zh-CN"/>
        </w:rPr>
        <w:t>合作</w:t>
      </w:r>
      <w:r w:rsidR="008B2FA3">
        <w:rPr>
          <w:rFonts w:ascii="Times New Roman" w:hAnsi="Times New Roman" w:cs="Times New Roman" w:hint="eastAsia"/>
          <w:spacing w:val="-1"/>
          <w:lang w:eastAsia="zh-CN"/>
        </w:rPr>
        <w:t>”</w:t>
      </w:r>
      <w:r w:rsidRPr="00135F79">
        <w:rPr>
          <w:rFonts w:ascii="Times New Roman" w:hAnsi="Times New Roman" w:cs="Times New Roman"/>
          <w:spacing w:val="-1"/>
          <w:lang w:eastAsia="zh-CN"/>
        </w:rPr>
        <w:t>围栏管理方法体系，提出了高寒草地</w:t>
      </w:r>
      <w:r w:rsidR="008B2FA3">
        <w:rPr>
          <w:rFonts w:ascii="Times New Roman" w:hAnsi="Times New Roman" w:cs="Times New Roman" w:hint="eastAsia"/>
          <w:spacing w:val="-1"/>
          <w:lang w:eastAsia="zh-CN"/>
        </w:rPr>
        <w:t>“</w:t>
      </w:r>
      <w:r w:rsidRPr="00135F79">
        <w:rPr>
          <w:rFonts w:ascii="Times New Roman" w:hAnsi="Times New Roman" w:cs="Times New Roman"/>
          <w:spacing w:val="-1"/>
          <w:lang w:eastAsia="zh-CN"/>
        </w:rPr>
        <w:t>能源</w:t>
      </w:r>
      <w:r w:rsidRPr="00135F79">
        <w:rPr>
          <w:rFonts w:ascii="Times New Roman" w:hAnsi="Times New Roman" w:cs="Times New Roman"/>
          <w:spacing w:val="-1"/>
          <w:lang w:eastAsia="zh-CN"/>
        </w:rPr>
        <w:t>-</w:t>
      </w:r>
      <w:r w:rsidRPr="00135F79">
        <w:rPr>
          <w:rFonts w:ascii="Times New Roman" w:hAnsi="Times New Roman" w:cs="Times New Roman"/>
          <w:spacing w:val="-1"/>
          <w:lang w:eastAsia="zh-CN"/>
        </w:rPr>
        <w:t>生态</w:t>
      </w:r>
      <w:r w:rsidRPr="00135F79">
        <w:rPr>
          <w:rFonts w:ascii="Times New Roman" w:hAnsi="Times New Roman" w:cs="Times New Roman"/>
          <w:spacing w:val="-1"/>
          <w:lang w:eastAsia="zh-CN"/>
        </w:rPr>
        <w:t>-</w:t>
      </w:r>
      <w:r w:rsidRPr="00135F79">
        <w:rPr>
          <w:rFonts w:ascii="Times New Roman" w:hAnsi="Times New Roman" w:cs="Times New Roman"/>
          <w:spacing w:val="-1"/>
          <w:lang w:eastAsia="zh-CN"/>
        </w:rPr>
        <w:t>社区</w:t>
      </w:r>
      <w:r w:rsidR="008B2FA3">
        <w:rPr>
          <w:rFonts w:ascii="Times New Roman" w:hAnsi="Times New Roman" w:cs="Times New Roman" w:hint="eastAsia"/>
          <w:spacing w:val="-1"/>
          <w:lang w:eastAsia="zh-CN"/>
        </w:rPr>
        <w:t>”</w:t>
      </w:r>
      <w:r w:rsidRPr="00135F79">
        <w:rPr>
          <w:rFonts w:ascii="Times New Roman" w:hAnsi="Times New Roman" w:cs="Times New Roman"/>
          <w:spacing w:val="-1"/>
          <w:lang w:eastAsia="zh-CN"/>
        </w:rPr>
        <w:t>协同发展路径，为青藏高原典型重大工程社会</w:t>
      </w:r>
      <w:r w:rsidRPr="00135F79">
        <w:rPr>
          <w:rFonts w:ascii="Times New Roman" w:hAnsi="Times New Roman" w:cs="Times New Roman"/>
          <w:spacing w:val="-1"/>
          <w:lang w:eastAsia="zh-CN"/>
        </w:rPr>
        <w:t>-</w:t>
      </w:r>
      <w:r w:rsidRPr="00135F79">
        <w:rPr>
          <w:rFonts w:ascii="Times New Roman" w:hAnsi="Times New Roman" w:cs="Times New Roman"/>
          <w:spacing w:val="-1"/>
          <w:lang w:eastAsia="zh-CN"/>
        </w:rPr>
        <w:t>生态影响评估和管理决策提供了科学基础。</w:t>
      </w:r>
    </w:p>
    <w:p w14:paraId="78530FB2" w14:textId="30EAB6BE" w:rsidR="000A25A9" w:rsidRPr="00135F79" w:rsidRDefault="000A25A9" w:rsidP="009208EB">
      <w:pPr>
        <w:pStyle w:val="af2"/>
        <w:spacing w:before="121" w:line="480" w:lineRule="auto"/>
        <w:ind w:left="27" w:firstLineChars="200" w:firstLine="476"/>
        <w:rPr>
          <w:rFonts w:ascii="Times New Roman" w:hAnsi="Times New Roman" w:cs="Times New Roman"/>
          <w:spacing w:val="-1"/>
          <w:lang w:eastAsia="zh-CN"/>
        </w:rPr>
      </w:pPr>
      <w:r w:rsidRPr="00135F79">
        <w:rPr>
          <w:rFonts w:ascii="Times New Roman" w:hAnsi="Times New Roman" w:cs="Times New Roman"/>
          <w:spacing w:val="-1"/>
          <w:lang w:eastAsia="zh-CN"/>
        </w:rPr>
        <w:lastRenderedPageBreak/>
        <w:t>在项目实施中，入选中国科学院</w:t>
      </w:r>
      <w:r w:rsidR="00135F79">
        <w:rPr>
          <w:rFonts w:ascii="Times New Roman" w:hAnsi="Times New Roman" w:cs="Times New Roman" w:hint="eastAsia"/>
          <w:spacing w:val="-1"/>
          <w:lang w:eastAsia="zh-CN"/>
        </w:rPr>
        <w:t>“</w:t>
      </w:r>
      <w:r w:rsidR="00135F79" w:rsidRPr="00135F79">
        <w:rPr>
          <w:rFonts w:ascii="Times New Roman" w:hAnsi="Times New Roman" w:cs="Times New Roman"/>
          <w:spacing w:val="-1"/>
          <w:lang w:eastAsia="zh-CN"/>
        </w:rPr>
        <w:t>西部之光</w:t>
      </w:r>
      <w:r w:rsidR="00135F79">
        <w:rPr>
          <w:rFonts w:ascii="Times New Roman" w:hAnsi="Times New Roman" w:cs="Times New Roman" w:hint="eastAsia"/>
          <w:spacing w:val="-1"/>
          <w:lang w:eastAsia="zh-CN"/>
        </w:rPr>
        <w:t>”</w:t>
      </w:r>
      <w:r w:rsidRPr="00135F79">
        <w:rPr>
          <w:rFonts w:ascii="Times New Roman" w:hAnsi="Times New Roman" w:cs="Times New Roman"/>
          <w:spacing w:val="-1"/>
          <w:lang w:eastAsia="zh-CN"/>
        </w:rPr>
        <w:t>人才计划</w:t>
      </w:r>
      <w:r w:rsidRPr="00135F79">
        <w:rPr>
          <w:rFonts w:ascii="Times New Roman" w:hAnsi="Times New Roman" w:cs="Times New Roman"/>
          <w:spacing w:val="-1"/>
          <w:lang w:eastAsia="zh-CN"/>
        </w:rPr>
        <w:t>1</w:t>
      </w:r>
      <w:r w:rsidRPr="00135F79">
        <w:rPr>
          <w:rFonts w:ascii="Times New Roman" w:hAnsi="Times New Roman" w:cs="Times New Roman"/>
          <w:spacing w:val="-1"/>
          <w:lang w:eastAsia="zh-CN"/>
        </w:rPr>
        <w:t>人，担任青海省法律顾问</w:t>
      </w:r>
      <w:r w:rsidRPr="00135F79">
        <w:rPr>
          <w:rFonts w:ascii="Times New Roman" w:hAnsi="Times New Roman" w:cs="Times New Roman"/>
          <w:spacing w:val="-1"/>
          <w:lang w:eastAsia="zh-CN"/>
        </w:rPr>
        <w:t>1</w:t>
      </w:r>
      <w:r w:rsidRPr="00135F79">
        <w:rPr>
          <w:rFonts w:ascii="Times New Roman" w:hAnsi="Times New Roman" w:cs="Times New Roman"/>
          <w:spacing w:val="-1"/>
          <w:lang w:eastAsia="zh-CN"/>
        </w:rPr>
        <w:t>人，获得青海省五一劳动奖章</w:t>
      </w:r>
      <w:r w:rsidRPr="00135F79">
        <w:rPr>
          <w:rFonts w:ascii="Times New Roman" w:hAnsi="Times New Roman" w:cs="Times New Roman"/>
          <w:spacing w:val="-1"/>
          <w:lang w:eastAsia="zh-CN"/>
        </w:rPr>
        <w:t>1</w:t>
      </w:r>
      <w:r w:rsidRPr="00135F79">
        <w:rPr>
          <w:rFonts w:ascii="Times New Roman" w:hAnsi="Times New Roman" w:cs="Times New Roman"/>
          <w:spacing w:val="-1"/>
          <w:lang w:eastAsia="zh-CN"/>
        </w:rPr>
        <w:t>人。共发表论文</w:t>
      </w:r>
      <w:r w:rsidRPr="00135F79">
        <w:rPr>
          <w:rFonts w:ascii="Times New Roman" w:hAnsi="Times New Roman" w:cs="Times New Roman"/>
          <w:spacing w:val="-1"/>
          <w:lang w:eastAsia="zh-CN"/>
        </w:rPr>
        <w:t>68</w:t>
      </w:r>
      <w:r w:rsidRPr="00135F79">
        <w:rPr>
          <w:rFonts w:ascii="Times New Roman" w:hAnsi="Times New Roman" w:cs="Times New Roman"/>
          <w:spacing w:val="-1"/>
          <w:lang w:eastAsia="zh-CN"/>
        </w:rPr>
        <w:t>篇（其中</w:t>
      </w:r>
      <w:r w:rsidRPr="00135F79">
        <w:rPr>
          <w:rFonts w:ascii="Times New Roman" w:hAnsi="Times New Roman" w:cs="Times New Roman"/>
          <w:spacing w:val="-1"/>
          <w:lang w:eastAsia="zh-CN"/>
        </w:rPr>
        <w:t>SCI 43</w:t>
      </w:r>
      <w:r w:rsidRPr="00135F79">
        <w:rPr>
          <w:rFonts w:ascii="Times New Roman" w:hAnsi="Times New Roman" w:cs="Times New Roman"/>
          <w:spacing w:val="-1"/>
          <w:lang w:eastAsia="zh-CN"/>
        </w:rPr>
        <w:t>篇，他引</w:t>
      </w:r>
      <w:r w:rsidRPr="00135F79">
        <w:rPr>
          <w:rFonts w:ascii="Times New Roman" w:hAnsi="Times New Roman" w:cs="Times New Roman"/>
          <w:spacing w:val="-1"/>
          <w:lang w:eastAsia="zh-CN"/>
        </w:rPr>
        <w:t>3653</w:t>
      </w:r>
      <w:r w:rsidRPr="00135F79">
        <w:rPr>
          <w:rFonts w:ascii="Times New Roman" w:hAnsi="Times New Roman" w:cs="Times New Roman"/>
          <w:spacing w:val="-1"/>
          <w:lang w:eastAsia="zh-CN"/>
        </w:rPr>
        <w:t>次，高被引</w:t>
      </w:r>
      <w:r w:rsidRPr="00135F79">
        <w:rPr>
          <w:rFonts w:ascii="Times New Roman" w:hAnsi="Times New Roman" w:cs="Times New Roman"/>
          <w:spacing w:val="-1"/>
          <w:lang w:eastAsia="zh-CN"/>
        </w:rPr>
        <w:t>2</w:t>
      </w:r>
      <w:r w:rsidRPr="00135F79">
        <w:rPr>
          <w:rFonts w:ascii="Times New Roman" w:hAnsi="Times New Roman" w:cs="Times New Roman"/>
          <w:spacing w:val="-1"/>
          <w:lang w:eastAsia="zh-CN"/>
        </w:rPr>
        <w:t>篇）；提交了</w:t>
      </w:r>
      <w:r w:rsidRPr="00135F79">
        <w:rPr>
          <w:rFonts w:ascii="Times New Roman" w:hAnsi="Times New Roman" w:cs="Times New Roman"/>
          <w:spacing w:val="-1"/>
          <w:lang w:eastAsia="zh-CN"/>
        </w:rPr>
        <w:t>3</w:t>
      </w:r>
      <w:r w:rsidRPr="00135F79">
        <w:rPr>
          <w:rFonts w:ascii="Times New Roman" w:hAnsi="Times New Roman" w:cs="Times New Roman"/>
          <w:spacing w:val="-1"/>
          <w:lang w:eastAsia="zh-CN"/>
        </w:rPr>
        <w:t>份政府咨询报告；完成青海省科学技术成果登记</w:t>
      </w:r>
      <w:r w:rsidRPr="00135F79">
        <w:rPr>
          <w:rFonts w:ascii="Times New Roman" w:hAnsi="Times New Roman" w:cs="Times New Roman"/>
          <w:spacing w:val="-1"/>
          <w:lang w:eastAsia="zh-CN"/>
        </w:rPr>
        <w:t>3</w:t>
      </w:r>
      <w:r w:rsidRPr="00135F79">
        <w:rPr>
          <w:rFonts w:ascii="Times New Roman" w:hAnsi="Times New Roman" w:cs="Times New Roman"/>
          <w:spacing w:val="-1"/>
          <w:lang w:eastAsia="zh-CN"/>
        </w:rPr>
        <w:t>项；取得国家发明专利</w:t>
      </w:r>
      <w:r w:rsidRPr="00135F79">
        <w:rPr>
          <w:rFonts w:ascii="Times New Roman" w:hAnsi="Times New Roman" w:cs="Times New Roman"/>
          <w:spacing w:val="-1"/>
          <w:lang w:eastAsia="zh-CN"/>
        </w:rPr>
        <w:t>1</w:t>
      </w:r>
      <w:r w:rsidRPr="00135F79">
        <w:rPr>
          <w:rFonts w:ascii="Times New Roman" w:hAnsi="Times New Roman" w:cs="Times New Roman"/>
          <w:spacing w:val="-1"/>
          <w:lang w:eastAsia="zh-CN"/>
        </w:rPr>
        <w:t>项；培养研究生</w:t>
      </w:r>
      <w:r w:rsidRPr="00135F79">
        <w:rPr>
          <w:rFonts w:ascii="Times New Roman" w:hAnsi="Times New Roman" w:cs="Times New Roman"/>
          <w:spacing w:val="-1"/>
          <w:lang w:eastAsia="zh-CN"/>
        </w:rPr>
        <w:t>41</w:t>
      </w:r>
      <w:r w:rsidRPr="00135F79">
        <w:rPr>
          <w:rFonts w:ascii="Times New Roman" w:hAnsi="Times New Roman" w:cs="Times New Roman"/>
          <w:spacing w:val="-1"/>
          <w:lang w:eastAsia="zh-CN"/>
        </w:rPr>
        <w:t>人。</w:t>
      </w:r>
    </w:p>
    <w:p w14:paraId="18751527" w14:textId="77777777" w:rsidR="00387DBF" w:rsidRPr="00135F79" w:rsidRDefault="000A25A9" w:rsidP="009208EB">
      <w:pPr>
        <w:pStyle w:val="af2"/>
        <w:spacing w:before="121" w:line="480" w:lineRule="auto"/>
        <w:ind w:left="27" w:firstLineChars="200" w:firstLine="476"/>
        <w:rPr>
          <w:rFonts w:ascii="Times New Roman" w:hAnsi="Times New Roman" w:cs="Times New Roman"/>
          <w:spacing w:val="-1"/>
          <w:lang w:eastAsia="zh-CN"/>
        </w:rPr>
      </w:pPr>
      <w:r w:rsidRPr="00135F79">
        <w:rPr>
          <w:rFonts w:ascii="Times New Roman" w:hAnsi="Times New Roman" w:cs="Times New Roman"/>
          <w:spacing w:val="-1"/>
          <w:lang w:eastAsia="zh-CN"/>
        </w:rPr>
        <w:t>鉴于该项目成果的重要的科学发现和突出科学贡献，同意推荐该项目申报青海省科学技术奖自然科学奖一等奖。</w:t>
      </w:r>
    </w:p>
    <w:p w14:paraId="56109480" w14:textId="2831DDC9" w:rsidR="000A25A9" w:rsidRPr="00135F79" w:rsidRDefault="000A25A9" w:rsidP="009208EB">
      <w:pPr>
        <w:pStyle w:val="af2"/>
        <w:spacing w:before="121" w:line="480" w:lineRule="auto"/>
        <w:rPr>
          <w:rFonts w:ascii="Times New Roman" w:hAnsi="Times New Roman" w:cs="Times New Roman"/>
          <w:spacing w:val="-1"/>
          <w:lang w:eastAsia="zh-CN"/>
        </w:rPr>
      </w:pPr>
      <w:r w:rsidRPr="00135F79">
        <w:rPr>
          <w:rFonts w:ascii="Times New Roman" w:hAnsi="Times New Roman" w:cs="Times New Roman"/>
          <w:b/>
          <w:bCs/>
          <w:spacing w:val="-3"/>
          <w:lang w:eastAsia="zh-CN"/>
        </w:rPr>
        <w:t>五、</w:t>
      </w:r>
      <w:r w:rsidR="00EC129A">
        <w:rPr>
          <w:rFonts w:ascii="Times New Roman" w:hAnsi="Times New Roman" w:cs="Times New Roman" w:hint="eastAsia"/>
          <w:b/>
          <w:bCs/>
          <w:spacing w:val="-3"/>
          <w:lang w:eastAsia="zh-CN"/>
        </w:rPr>
        <w:t>项目</w:t>
      </w:r>
      <w:r w:rsidRPr="00135F79">
        <w:rPr>
          <w:rFonts w:ascii="Times New Roman" w:hAnsi="Times New Roman" w:cs="Times New Roman"/>
          <w:b/>
          <w:bCs/>
          <w:spacing w:val="-3"/>
          <w:lang w:eastAsia="zh-CN"/>
        </w:rPr>
        <w:t>简介</w:t>
      </w:r>
    </w:p>
    <w:p w14:paraId="551DC4C5" w14:textId="77777777" w:rsidR="000A25A9" w:rsidRPr="00135F79" w:rsidRDefault="000A25A9" w:rsidP="009208EB">
      <w:pPr>
        <w:pStyle w:val="af2"/>
        <w:spacing w:before="121" w:line="480" w:lineRule="auto"/>
        <w:ind w:left="27" w:firstLineChars="200" w:firstLine="468"/>
        <w:rPr>
          <w:rFonts w:ascii="Times New Roman" w:hAnsi="Times New Roman" w:cs="Times New Roman"/>
          <w:spacing w:val="-3"/>
          <w:lang w:eastAsia="zh-CN"/>
        </w:rPr>
      </w:pPr>
      <w:r w:rsidRPr="00135F79">
        <w:rPr>
          <w:rFonts w:ascii="Times New Roman" w:hAnsi="Times New Roman" w:cs="Times New Roman"/>
          <w:spacing w:val="-3"/>
          <w:lang w:eastAsia="zh-CN"/>
        </w:rPr>
        <w:t>1</w:t>
      </w:r>
      <w:r w:rsidRPr="00135F79">
        <w:rPr>
          <w:rFonts w:ascii="Times New Roman" w:hAnsi="Times New Roman" w:cs="Times New Roman"/>
          <w:spacing w:val="-3"/>
          <w:lang w:eastAsia="zh-CN"/>
        </w:rPr>
        <w:t>、基于高寒草地围栏观测网络，揭示了围栏工程的社会</w:t>
      </w:r>
      <w:r w:rsidRPr="00135F79">
        <w:rPr>
          <w:rFonts w:ascii="Times New Roman" w:hAnsi="Times New Roman" w:cs="Times New Roman"/>
          <w:spacing w:val="-3"/>
          <w:lang w:eastAsia="zh-CN"/>
        </w:rPr>
        <w:t>-</w:t>
      </w:r>
      <w:r w:rsidRPr="00135F79">
        <w:rPr>
          <w:rFonts w:ascii="Times New Roman" w:hAnsi="Times New Roman" w:cs="Times New Roman"/>
          <w:spacing w:val="-3"/>
          <w:lang w:eastAsia="zh-CN"/>
        </w:rPr>
        <w:t>生态效应及其机制，明确了重度退化高寒草甸和高寒草原实施围栏工程恢复的适宜时间，为科学实施围栏封育管理提供了依据。</w:t>
      </w:r>
    </w:p>
    <w:p w14:paraId="7212A456" w14:textId="03EE3EC3" w:rsidR="000A25A9" w:rsidRPr="00135F79" w:rsidRDefault="000A25A9" w:rsidP="009208EB">
      <w:pPr>
        <w:pStyle w:val="af2"/>
        <w:spacing w:before="121" w:line="480" w:lineRule="auto"/>
        <w:ind w:left="27" w:firstLineChars="200" w:firstLine="468"/>
        <w:rPr>
          <w:rFonts w:ascii="Times New Roman" w:hAnsi="Times New Roman" w:cs="Times New Roman"/>
          <w:spacing w:val="-3"/>
          <w:lang w:eastAsia="zh-CN"/>
        </w:rPr>
      </w:pPr>
      <w:r w:rsidRPr="00135F79">
        <w:rPr>
          <w:rFonts w:ascii="Times New Roman" w:hAnsi="Times New Roman" w:cs="Times New Roman"/>
          <w:spacing w:val="-3"/>
          <w:lang w:eastAsia="zh-CN"/>
        </w:rPr>
        <w:t>2</w:t>
      </w:r>
      <w:r w:rsidRPr="00135F79">
        <w:rPr>
          <w:rFonts w:ascii="Times New Roman" w:hAnsi="Times New Roman" w:cs="Times New Roman"/>
          <w:spacing w:val="-3"/>
          <w:lang w:eastAsia="zh-CN"/>
        </w:rPr>
        <w:t>、基于野外样地试验和原住民社会访谈等途径，揭示了光伏工程对青藏高原社会</w:t>
      </w:r>
      <w:r w:rsidRPr="00135F79">
        <w:rPr>
          <w:rFonts w:ascii="Times New Roman" w:hAnsi="Times New Roman" w:cs="Times New Roman"/>
          <w:spacing w:val="-3"/>
          <w:lang w:eastAsia="zh-CN"/>
        </w:rPr>
        <w:t>-</w:t>
      </w:r>
      <w:r w:rsidRPr="00135F79">
        <w:rPr>
          <w:rFonts w:ascii="Times New Roman" w:hAnsi="Times New Roman" w:cs="Times New Roman"/>
          <w:spacing w:val="-3"/>
          <w:lang w:eastAsia="zh-CN"/>
        </w:rPr>
        <w:t>生态系统的多重影响和作用机制，构建了融合</w:t>
      </w:r>
      <w:r w:rsidR="008B2FA3">
        <w:rPr>
          <w:rFonts w:ascii="Times New Roman" w:hAnsi="Times New Roman" w:cs="Times New Roman" w:hint="eastAsia"/>
          <w:spacing w:val="-3"/>
          <w:lang w:eastAsia="zh-CN"/>
        </w:rPr>
        <w:t>“</w:t>
      </w:r>
      <w:r w:rsidRPr="00135F79">
        <w:rPr>
          <w:rFonts w:ascii="Times New Roman" w:hAnsi="Times New Roman" w:cs="Times New Roman"/>
          <w:spacing w:val="-3"/>
          <w:lang w:eastAsia="zh-CN"/>
        </w:rPr>
        <w:t>能源</w:t>
      </w:r>
      <w:r w:rsidRPr="00135F79">
        <w:rPr>
          <w:rFonts w:ascii="Times New Roman" w:hAnsi="Times New Roman" w:cs="Times New Roman"/>
          <w:spacing w:val="-3"/>
          <w:lang w:eastAsia="zh-CN"/>
        </w:rPr>
        <w:t>-</w:t>
      </w:r>
      <w:r w:rsidRPr="00135F79">
        <w:rPr>
          <w:rFonts w:ascii="Times New Roman" w:hAnsi="Times New Roman" w:cs="Times New Roman"/>
          <w:spacing w:val="-3"/>
          <w:lang w:eastAsia="zh-CN"/>
        </w:rPr>
        <w:t>生态</w:t>
      </w:r>
      <w:r w:rsidRPr="00135F79">
        <w:rPr>
          <w:rFonts w:ascii="Times New Roman" w:hAnsi="Times New Roman" w:cs="Times New Roman"/>
          <w:spacing w:val="-3"/>
          <w:lang w:eastAsia="zh-CN"/>
        </w:rPr>
        <w:t>-</w:t>
      </w:r>
      <w:r w:rsidRPr="00135F79">
        <w:rPr>
          <w:rFonts w:ascii="Times New Roman" w:hAnsi="Times New Roman" w:cs="Times New Roman"/>
          <w:spacing w:val="-3"/>
          <w:lang w:eastAsia="zh-CN"/>
        </w:rPr>
        <w:t>原住民</w:t>
      </w:r>
      <w:r w:rsidR="008B2FA3">
        <w:rPr>
          <w:rFonts w:ascii="Times New Roman" w:hAnsi="Times New Roman" w:cs="Times New Roman" w:hint="eastAsia"/>
          <w:spacing w:val="-3"/>
          <w:lang w:eastAsia="zh-CN"/>
        </w:rPr>
        <w:t>”</w:t>
      </w:r>
      <w:r w:rsidRPr="00135F79">
        <w:rPr>
          <w:rFonts w:ascii="Times New Roman" w:hAnsi="Times New Roman" w:cs="Times New Roman"/>
          <w:spacing w:val="-3"/>
          <w:lang w:eastAsia="zh-CN"/>
        </w:rPr>
        <w:t>等多要素的高寒草地光伏适宜性评估体系。</w:t>
      </w:r>
    </w:p>
    <w:p w14:paraId="5037713A" w14:textId="372A0B04" w:rsidR="000A25A9" w:rsidRPr="00135F79" w:rsidRDefault="000A25A9" w:rsidP="009208EB">
      <w:pPr>
        <w:pStyle w:val="af2"/>
        <w:spacing w:before="121" w:line="480" w:lineRule="auto"/>
        <w:ind w:left="27" w:firstLineChars="200" w:firstLine="468"/>
        <w:rPr>
          <w:rFonts w:ascii="Times New Roman" w:hAnsi="Times New Roman" w:cs="Times New Roman"/>
          <w:spacing w:val="-3"/>
          <w:lang w:eastAsia="zh-CN"/>
        </w:rPr>
      </w:pPr>
      <w:r w:rsidRPr="00135F79">
        <w:rPr>
          <w:rFonts w:ascii="Times New Roman" w:hAnsi="Times New Roman" w:cs="Times New Roman"/>
          <w:spacing w:val="-3"/>
          <w:lang w:eastAsia="zh-CN"/>
        </w:rPr>
        <w:t>3</w:t>
      </w:r>
      <w:r w:rsidRPr="00135F79">
        <w:rPr>
          <w:rFonts w:ascii="Times New Roman" w:hAnsi="Times New Roman" w:cs="Times New Roman"/>
          <w:spacing w:val="-3"/>
          <w:lang w:eastAsia="zh-CN"/>
        </w:rPr>
        <w:t>、综合围栏工程和光伏工程的社会</w:t>
      </w:r>
      <w:r w:rsidRPr="00135F79">
        <w:rPr>
          <w:rFonts w:ascii="Times New Roman" w:hAnsi="Times New Roman" w:cs="Times New Roman"/>
          <w:spacing w:val="-3"/>
          <w:lang w:eastAsia="zh-CN"/>
        </w:rPr>
        <w:t>-</w:t>
      </w:r>
      <w:r w:rsidRPr="00135F79">
        <w:rPr>
          <w:rFonts w:ascii="Times New Roman" w:hAnsi="Times New Roman" w:cs="Times New Roman"/>
          <w:spacing w:val="-3"/>
          <w:lang w:eastAsia="zh-CN"/>
        </w:rPr>
        <w:t>生态效应评估研究成果，构建了围栏</w:t>
      </w:r>
      <w:r w:rsidR="008B2FA3">
        <w:rPr>
          <w:rFonts w:ascii="Times New Roman" w:hAnsi="Times New Roman" w:cs="Times New Roman" w:hint="eastAsia"/>
          <w:spacing w:val="-3"/>
          <w:lang w:eastAsia="zh-CN"/>
        </w:rPr>
        <w:t>“</w:t>
      </w:r>
      <w:r w:rsidRPr="00135F79">
        <w:rPr>
          <w:rFonts w:ascii="Times New Roman" w:hAnsi="Times New Roman" w:cs="Times New Roman"/>
          <w:spacing w:val="-3"/>
          <w:lang w:eastAsia="zh-CN"/>
        </w:rPr>
        <w:t>分类</w:t>
      </w:r>
      <w:r w:rsidRPr="00135F79">
        <w:rPr>
          <w:rFonts w:ascii="Times New Roman" w:hAnsi="Times New Roman" w:cs="Times New Roman"/>
          <w:spacing w:val="-3"/>
          <w:lang w:eastAsia="zh-CN"/>
        </w:rPr>
        <w:t>-</w:t>
      </w:r>
      <w:r w:rsidRPr="00135F79">
        <w:rPr>
          <w:rFonts w:ascii="Times New Roman" w:hAnsi="Times New Roman" w:cs="Times New Roman"/>
          <w:spacing w:val="-3"/>
          <w:lang w:eastAsia="zh-CN"/>
        </w:rPr>
        <w:t>协调</w:t>
      </w:r>
      <w:r w:rsidRPr="00135F79">
        <w:rPr>
          <w:rFonts w:ascii="Times New Roman" w:hAnsi="Times New Roman" w:cs="Times New Roman"/>
          <w:spacing w:val="-3"/>
          <w:lang w:eastAsia="zh-CN"/>
        </w:rPr>
        <w:t>-</w:t>
      </w:r>
      <w:r w:rsidRPr="00135F79">
        <w:rPr>
          <w:rFonts w:ascii="Times New Roman" w:hAnsi="Times New Roman" w:cs="Times New Roman"/>
          <w:spacing w:val="-3"/>
          <w:lang w:eastAsia="zh-CN"/>
        </w:rPr>
        <w:t>合作</w:t>
      </w:r>
      <w:r w:rsidR="008B2FA3">
        <w:rPr>
          <w:rFonts w:ascii="Times New Roman" w:hAnsi="Times New Roman" w:cs="Times New Roman" w:hint="eastAsia"/>
          <w:spacing w:val="-3"/>
          <w:lang w:eastAsia="zh-CN"/>
        </w:rPr>
        <w:t>”</w:t>
      </w:r>
      <w:r w:rsidRPr="00135F79">
        <w:rPr>
          <w:rFonts w:ascii="Times New Roman" w:hAnsi="Times New Roman" w:cs="Times New Roman"/>
          <w:spacing w:val="-3"/>
          <w:lang w:eastAsia="zh-CN"/>
        </w:rPr>
        <w:t>评估框架，提出了</w:t>
      </w:r>
      <w:r w:rsidR="008B2FA3">
        <w:rPr>
          <w:rFonts w:ascii="Times New Roman" w:hAnsi="Times New Roman" w:cs="Times New Roman" w:hint="eastAsia"/>
          <w:spacing w:val="-3"/>
          <w:lang w:eastAsia="zh-CN"/>
        </w:rPr>
        <w:t>“</w:t>
      </w:r>
      <w:r w:rsidRPr="00135F79">
        <w:rPr>
          <w:rFonts w:ascii="Times New Roman" w:hAnsi="Times New Roman" w:cs="Times New Roman"/>
          <w:spacing w:val="-3"/>
          <w:lang w:eastAsia="zh-CN"/>
        </w:rPr>
        <w:t>能源</w:t>
      </w:r>
      <w:r w:rsidRPr="00135F79">
        <w:rPr>
          <w:rFonts w:ascii="Times New Roman" w:hAnsi="Times New Roman" w:cs="Times New Roman"/>
          <w:spacing w:val="-3"/>
          <w:lang w:eastAsia="zh-CN"/>
        </w:rPr>
        <w:t>-</w:t>
      </w:r>
      <w:r w:rsidRPr="00135F79">
        <w:rPr>
          <w:rFonts w:ascii="Times New Roman" w:hAnsi="Times New Roman" w:cs="Times New Roman"/>
          <w:spacing w:val="-3"/>
          <w:lang w:eastAsia="zh-CN"/>
        </w:rPr>
        <w:t>生态</w:t>
      </w:r>
      <w:r w:rsidRPr="00135F79">
        <w:rPr>
          <w:rFonts w:ascii="Times New Roman" w:hAnsi="Times New Roman" w:cs="Times New Roman"/>
          <w:spacing w:val="-3"/>
          <w:lang w:eastAsia="zh-CN"/>
        </w:rPr>
        <w:t>-</w:t>
      </w:r>
      <w:r w:rsidRPr="00135F79">
        <w:rPr>
          <w:rFonts w:ascii="Times New Roman" w:hAnsi="Times New Roman" w:cs="Times New Roman"/>
          <w:spacing w:val="-3"/>
          <w:lang w:eastAsia="zh-CN"/>
        </w:rPr>
        <w:t>社区</w:t>
      </w:r>
      <w:r w:rsidR="008B2FA3">
        <w:rPr>
          <w:rFonts w:ascii="Times New Roman" w:hAnsi="Times New Roman" w:cs="Times New Roman" w:hint="eastAsia"/>
          <w:spacing w:val="-3"/>
          <w:lang w:eastAsia="zh-CN"/>
        </w:rPr>
        <w:t>”</w:t>
      </w:r>
      <w:r w:rsidRPr="00135F79">
        <w:rPr>
          <w:rFonts w:ascii="Times New Roman" w:hAnsi="Times New Roman" w:cs="Times New Roman"/>
          <w:spacing w:val="-3"/>
          <w:lang w:eastAsia="zh-CN"/>
        </w:rPr>
        <w:t>协同发展的科学路径和政策建议，实现了成果实践应用转化。</w:t>
      </w:r>
    </w:p>
    <w:p w14:paraId="5EB44919" w14:textId="77777777" w:rsidR="00212905" w:rsidRDefault="00212905" w:rsidP="00607BFD">
      <w:pPr>
        <w:pStyle w:val="af2"/>
        <w:spacing w:before="26" w:line="288" w:lineRule="auto"/>
        <w:rPr>
          <w:rFonts w:ascii="Times New Roman" w:hAnsi="Times New Roman" w:cs="Times New Roman"/>
          <w:spacing w:val="4"/>
          <w:lang w:eastAsia="zh-CN"/>
        </w:rPr>
      </w:pPr>
    </w:p>
    <w:p w14:paraId="55CADD4B" w14:textId="77777777" w:rsidR="009208EB" w:rsidRDefault="009208EB" w:rsidP="00607BFD">
      <w:pPr>
        <w:pStyle w:val="af2"/>
        <w:spacing w:before="26" w:line="288" w:lineRule="auto"/>
        <w:rPr>
          <w:rFonts w:ascii="Times New Roman" w:hAnsi="Times New Roman" w:cs="Times New Roman"/>
          <w:spacing w:val="4"/>
          <w:lang w:eastAsia="zh-CN"/>
        </w:rPr>
      </w:pPr>
    </w:p>
    <w:p w14:paraId="0A4F01CE" w14:textId="77777777" w:rsidR="009208EB" w:rsidRDefault="009208EB" w:rsidP="00607BFD">
      <w:pPr>
        <w:pStyle w:val="af2"/>
        <w:spacing w:before="26" w:line="288" w:lineRule="auto"/>
        <w:rPr>
          <w:rFonts w:ascii="Times New Roman" w:hAnsi="Times New Roman" w:cs="Times New Roman"/>
          <w:spacing w:val="4"/>
          <w:lang w:eastAsia="zh-CN"/>
        </w:rPr>
      </w:pPr>
    </w:p>
    <w:p w14:paraId="1ED0458B" w14:textId="77777777" w:rsidR="009208EB" w:rsidRDefault="009208EB" w:rsidP="00607BFD">
      <w:pPr>
        <w:pStyle w:val="af2"/>
        <w:spacing w:before="26" w:line="288" w:lineRule="auto"/>
        <w:rPr>
          <w:rFonts w:ascii="Times New Roman" w:hAnsi="Times New Roman" w:cs="Times New Roman"/>
          <w:spacing w:val="4"/>
          <w:lang w:eastAsia="zh-CN"/>
        </w:rPr>
      </w:pPr>
    </w:p>
    <w:p w14:paraId="6328B45D" w14:textId="77777777" w:rsidR="009208EB" w:rsidRDefault="009208EB" w:rsidP="00607BFD">
      <w:pPr>
        <w:pStyle w:val="af2"/>
        <w:spacing w:before="26" w:line="288" w:lineRule="auto"/>
        <w:rPr>
          <w:rFonts w:ascii="Times New Roman" w:hAnsi="Times New Roman" w:cs="Times New Roman"/>
          <w:spacing w:val="4"/>
          <w:lang w:eastAsia="zh-CN"/>
        </w:rPr>
      </w:pPr>
    </w:p>
    <w:p w14:paraId="25213BAC" w14:textId="77777777" w:rsidR="009208EB" w:rsidRDefault="009208EB" w:rsidP="00607BFD">
      <w:pPr>
        <w:pStyle w:val="af2"/>
        <w:spacing w:before="26" w:line="288" w:lineRule="auto"/>
        <w:rPr>
          <w:rFonts w:ascii="Times New Roman" w:hAnsi="Times New Roman" w:cs="Times New Roman"/>
          <w:spacing w:val="4"/>
          <w:lang w:eastAsia="zh-CN"/>
        </w:rPr>
      </w:pPr>
    </w:p>
    <w:p w14:paraId="678AC034" w14:textId="77777777" w:rsidR="009208EB" w:rsidRDefault="009208EB" w:rsidP="00607BFD">
      <w:pPr>
        <w:pStyle w:val="af2"/>
        <w:spacing w:before="26" w:line="288" w:lineRule="auto"/>
        <w:rPr>
          <w:rFonts w:ascii="Times New Roman" w:hAnsi="Times New Roman" w:cs="Times New Roman"/>
          <w:spacing w:val="4"/>
          <w:lang w:eastAsia="zh-CN"/>
        </w:rPr>
      </w:pPr>
    </w:p>
    <w:p w14:paraId="003ACE62" w14:textId="77777777" w:rsidR="009208EB" w:rsidRDefault="009208EB" w:rsidP="00607BFD">
      <w:pPr>
        <w:pStyle w:val="af2"/>
        <w:spacing w:before="26" w:line="288" w:lineRule="auto"/>
        <w:rPr>
          <w:rFonts w:ascii="Times New Roman" w:hAnsi="Times New Roman" w:cs="Times New Roman"/>
          <w:spacing w:val="4"/>
          <w:lang w:eastAsia="zh-CN"/>
        </w:rPr>
      </w:pPr>
    </w:p>
    <w:p w14:paraId="4D4D1914" w14:textId="77777777" w:rsidR="009208EB" w:rsidRPr="00135F79" w:rsidRDefault="009208EB" w:rsidP="00607BFD">
      <w:pPr>
        <w:pStyle w:val="af2"/>
        <w:spacing w:before="26" w:line="288" w:lineRule="auto"/>
        <w:rPr>
          <w:rFonts w:ascii="Times New Roman" w:hAnsi="Times New Roman" w:cs="Times New Roman"/>
          <w:spacing w:val="4"/>
          <w:lang w:eastAsia="zh-CN"/>
        </w:rPr>
      </w:pPr>
    </w:p>
    <w:p w14:paraId="42369B66" w14:textId="490B5F26" w:rsidR="000A25A9" w:rsidRPr="00135F79" w:rsidRDefault="00D976AF" w:rsidP="00607BFD">
      <w:pPr>
        <w:pStyle w:val="af2"/>
        <w:spacing w:before="26" w:line="288" w:lineRule="auto"/>
        <w:rPr>
          <w:rFonts w:ascii="Times New Roman" w:hAnsi="Times New Roman" w:cs="Times New Roman"/>
          <w:b/>
          <w:bCs/>
          <w:lang w:eastAsia="zh-CN"/>
        </w:rPr>
      </w:pPr>
      <w:r>
        <w:rPr>
          <w:rFonts w:ascii="Times New Roman" w:hAnsi="Times New Roman" w:cs="Times New Roman" w:hint="eastAsia"/>
          <w:b/>
          <w:bCs/>
          <w:spacing w:val="-1"/>
          <w:lang w:eastAsia="zh-CN"/>
        </w:rPr>
        <w:lastRenderedPageBreak/>
        <w:t>六</w:t>
      </w:r>
      <w:r w:rsidR="000A25A9" w:rsidRPr="00135F79">
        <w:rPr>
          <w:rFonts w:ascii="Times New Roman" w:hAnsi="Times New Roman" w:cs="Times New Roman"/>
          <w:b/>
          <w:bCs/>
          <w:spacing w:val="-1"/>
          <w:lang w:eastAsia="zh-CN"/>
        </w:rPr>
        <w:t>、代表性论文专著目录</w:t>
      </w:r>
      <w:r w:rsidR="00135F79">
        <w:rPr>
          <w:rFonts w:ascii="Times New Roman" w:hAnsi="Times New Roman" w:cs="Times New Roman" w:hint="eastAsia"/>
          <w:b/>
          <w:bCs/>
          <w:spacing w:val="-1"/>
          <w:lang w:eastAsia="zh-CN"/>
        </w:rPr>
        <w:t>：</w:t>
      </w:r>
    </w:p>
    <w:tbl>
      <w:tblPr>
        <w:tblW w:w="11047" w:type="dxa"/>
        <w:jc w:val="center"/>
        <w:tblBorders>
          <w:top w:val="single" w:sz="8" w:space="0" w:color="auto"/>
          <w:left w:val="single" w:sz="8" w:space="0" w:color="auto"/>
          <w:bottom w:val="single" w:sz="8" w:space="0" w:color="auto"/>
          <w:right w:val="single" w:sz="8" w:space="0" w:color="auto"/>
          <w:insideH w:val="single" w:sz="4" w:space="0" w:color="auto"/>
          <w:insideV w:val="single" w:sz="8" w:space="0" w:color="auto"/>
        </w:tblBorders>
        <w:tblLayout w:type="fixed"/>
        <w:tblLook w:val="0000" w:firstRow="0" w:lastRow="0" w:firstColumn="0" w:lastColumn="0" w:noHBand="0" w:noVBand="0"/>
      </w:tblPr>
      <w:tblGrid>
        <w:gridCol w:w="557"/>
        <w:gridCol w:w="1985"/>
        <w:gridCol w:w="1701"/>
        <w:gridCol w:w="709"/>
        <w:gridCol w:w="1134"/>
        <w:gridCol w:w="708"/>
        <w:gridCol w:w="993"/>
        <w:gridCol w:w="850"/>
        <w:gridCol w:w="2410"/>
      </w:tblGrid>
      <w:tr w:rsidR="000A25A9" w:rsidRPr="00135F79" w14:paraId="23269BE1" w14:textId="77777777" w:rsidTr="00D102BB">
        <w:trPr>
          <w:trHeight w:val="652"/>
          <w:jc w:val="center"/>
        </w:trPr>
        <w:tc>
          <w:tcPr>
            <w:tcW w:w="557" w:type="dxa"/>
            <w:vAlign w:val="center"/>
          </w:tcPr>
          <w:p w14:paraId="43F472DE" w14:textId="77777777" w:rsidR="000A25A9" w:rsidRPr="00135F79" w:rsidRDefault="000A25A9" w:rsidP="00B80437">
            <w:pPr>
              <w:spacing w:line="288" w:lineRule="auto"/>
              <w:rPr>
                <w:rFonts w:ascii="Times New Roman" w:hAnsi="Times New Roman" w:cs="Times New Roman"/>
              </w:rPr>
            </w:pPr>
            <w:proofErr w:type="spellStart"/>
            <w:r w:rsidRPr="00135F79">
              <w:rPr>
                <w:rFonts w:ascii="Times New Roman" w:eastAsia="宋体" w:hAnsi="Times New Roman" w:cs="Times New Roman"/>
              </w:rPr>
              <w:t>序号</w:t>
            </w:r>
            <w:proofErr w:type="spellEnd"/>
          </w:p>
        </w:tc>
        <w:tc>
          <w:tcPr>
            <w:tcW w:w="1985" w:type="dxa"/>
            <w:vAlign w:val="center"/>
          </w:tcPr>
          <w:p w14:paraId="13E78E2F" w14:textId="77777777" w:rsidR="000A25A9" w:rsidRPr="00135F79" w:rsidRDefault="000A25A9" w:rsidP="00B80437">
            <w:pPr>
              <w:spacing w:line="288" w:lineRule="auto"/>
              <w:rPr>
                <w:rFonts w:ascii="Times New Roman" w:hAnsi="Times New Roman" w:cs="Times New Roman"/>
              </w:rPr>
            </w:pPr>
            <w:proofErr w:type="spellStart"/>
            <w:r w:rsidRPr="00135F79">
              <w:rPr>
                <w:rFonts w:ascii="Times New Roman" w:eastAsia="宋体" w:hAnsi="Times New Roman" w:cs="Times New Roman"/>
              </w:rPr>
              <w:t>论文专著名称</w:t>
            </w:r>
            <w:proofErr w:type="spellEnd"/>
          </w:p>
        </w:tc>
        <w:tc>
          <w:tcPr>
            <w:tcW w:w="1701" w:type="dxa"/>
            <w:vAlign w:val="center"/>
          </w:tcPr>
          <w:p w14:paraId="35466B41" w14:textId="77777777" w:rsidR="000A25A9" w:rsidRPr="00135F79" w:rsidRDefault="000A25A9" w:rsidP="00B80437">
            <w:pPr>
              <w:spacing w:line="288" w:lineRule="auto"/>
              <w:rPr>
                <w:rFonts w:ascii="Times New Roman" w:hAnsi="Times New Roman" w:cs="Times New Roman"/>
              </w:rPr>
            </w:pPr>
            <w:proofErr w:type="spellStart"/>
            <w:r w:rsidRPr="00135F79">
              <w:rPr>
                <w:rFonts w:ascii="Times New Roman" w:eastAsia="宋体" w:hAnsi="Times New Roman" w:cs="Times New Roman"/>
              </w:rPr>
              <w:t>刊名</w:t>
            </w:r>
            <w:proofErr w:type="spellEnd"/>
          </w:p>
        </w:tc>
        <w:tc>
          <w:tcPr>
            <w:tcW w:w="709" w:type="dxa"/>
            <w:vAlign w:val="center"/>
          </w:tcPr>
          <w:p w14:paraId="698D6FB5" w14:textId="77777777" w:rsidR="000A25A9" w:rsidRPr="00135F79" w:rsidRDefault="000A25A9" w:rsidP="00B80437">
            <w:pPr>
              <w:spacing w:line="288" w:lineRule="auto"/>
              <w:rPr>
                <w:rFonts w:ascii="Times New Roman" w:hAnsi="Times New Roman" w:cs="Times New Roman"/>
              </w:rPr>
            </w:pPr>
            <w:proofErr w:type="spellStart"/>
            <w:r w:rsidRPr="00135F79">
              <w:rPr>
                <w:rFonts w:ascii="Times New Roman" w:eastAsia="宋体" w:hAnsi="Times New Roman" w:cs="Times New Roman"/>
              </w:rPr>
              <w:t>影响因子</w:t>
            </w:r>
            <w:proofErr w:type="spellEnd"/>
          </w:p>
        </w:tc>
        <w:tc>
          <w:tcPr>
            <w:tcW w:w="1134" w:type="dxa"/>
            <w:vAlign w:val="center"/>
          </w:tcPr>
          <w:p w14:paraId="72035D73" w14:textId="77777777" w:rsidR="000A25A9" w:rsidRPr="00135F79" w:rsidRDefault="000A25A9" w:rsidP="00B80437">
            <w:pPr>
              <w:spacing w:line="288" w:lineRule="auto"/>
              <w:rPr>
                <w:rFonts w:ascii="Times New Roman" w:eastAsiaTheme="minorEastAsia" w:hAnsi="Times New Roman" w:cs="Times New Roman"/>
                <w:lang w:eastAsia="zh-CN"/>
              </w:rPr>
            </w:pPr>
            <w:r w:rsidRPr="00135F79">
              <w:rPr>
                <w:rFonts w:ascii="Times New Roman" w:eastAsia="宋体" w:hAnsi="Times New Roman" w:cs="Times New Roman"/>
                <w:lang w:eastAsia="zh-CN"/>
              </w:rPr>
              <w:t>年卷页码</w:t>
            </w:r>
          </w:p>
        </w:tc>
        <w:tc>
          <w:tcPr>
            <w:tcW w:w="708" w:type="dxa"/>
            <w:vAlign w:val="center"/>
          </w:tcPr>
          <w:p w14:paraId="0624F7CC" w14:textId="77777777" w:rsidR="000A25A9" w:rsidRPr="00135F79" w:rsidRDefault="000A25A9" w:rsidP="00B80437">
            <w:pPr>
              <w:spacing w:line="288" w:lineRule="auto"/>
              <w:rPr>
                <w:rFonts w:ascii="Times New Roman" w:hAnsi="Times New Roman" w:cs="Times New Roman"/>
              </w:rPr>
            </w:pPr>
            <w:proofErr w:type="spellStart"/>
            <w:r w:rsidRPr="00135F79">
              <w:rPr>
                <w:rFonts w:ascii="Times New Roman" w:eastAsia="宋体" w:hAnsi="Times New Roman" w:cs="Times New Roman"/>
              </w:rPr>
              <w:t>发表时间</w:t>
            </w:r>
            <w:proofErr w:type="spellEnd"/>
          </w:p>
        </w:tc>
        <w:tc>
          <w:tcPr>
            <w:tcW w:w="993" w:type="dxa"/>
            <w:vAlign w:val="center"/>
          </w:tcPr>
          <w:p w14:paraId="7E2CC807" w14:textId="77777777" w:rsidR="00EF645A" w:rsidRDefault="000A25A9" w:rsidP="00B80437">
            <w:pPr>
              <w:spacing w:line="288" w:lineRule="auto"/>
              <w:rPr>
                <w:rFonts w:ascii="Times New Roman" w:eastAsia="宋体" w:hAnsi="Times New Roman" w:cs="Times New Roman"/>
                <w:lang w:eastAsia="zh-CN"/>
              </w:rPr>
            </w:pPr>
            <w:proofErr w:type="spellStart"/>
            <w:r w:rsidRPr="00135F79">
              <w:rPr>
                <w:rFonts w:ascii="Times New Roman" w:eastAsia="宋体" w:hAnsi="Times New Roman" w:cs="Times New Roman"/>
              </w:rPr>
              <w:t>通讯</w:t>
            </w:r>
            <w:proofErr w:type="spellEnd"/>
          </w:p>
          <w:p w14:paraId="5342F9B1" w14:textId="0CB10580" w:rsidR="000A25A9" w:rsidRPr="00135F79" w:rsidRDefault="000A25A9" w:rsidP="00B80437">
            <w:pPr>
              <w:spacing w:line="288" w:lineRule="auto"/>
              <w:rPr>
                <w:rFonts w:ascii="Times New Roman" w:hAnsi="Times New Roman" w:cs="Times New Roman"/>
              </w:rPr>
            </w:pPr>
            <w:proofErr w:type="spellStart"/>
            <w:r w:rsidRPr="00135F79">
              <w:rPr>
                <w:rFonts w:ascii="Times New Roman" w:eastAsia="宋体" w:hAnsi="Times New Roman" w:cs="Times New Roman"/>
              </w:rPr>
              <w:t>作者</w:t>
            </w:r>
            <w:proofErr w:type="spellEnd"/>
          </w:p>
        </w:tc>
        <w:tc>
          <w:tcPr>
            <w:tcW w:w="850" w:type="dxa"/>
            <w:vAlign w:val="center"/>
          </w:tcPr>
          <w:p w14:paraId="5CDFE083" w14:textId="77777777" w:rsidR="00EF645A" w:rsidRDefault="000A25A9" w:rsidP="00B80437">
            <w:pPr>
              <w:spacing w:line="288" w:lineRule="auto"/>
              <w:rPr>
                <w:rFonts w:ascii="Times New Roman" w:eastAsia="宋体" w:hAnsi="Times New Roman" w:cs="Times New Roman"/>
                <w:lang w:eastAsia="zh-CN"/>
              </w:rPr>
            </w:pPr>
            <w:proofErr w:type="spellStart"/>
            <w:r w:rsidRPr="00135F79">
              <w:rPr>
                <w:rFonts w:ascii="Times New Roman" w:eastAsia="宋体" w:hAnsi="Times New Roman" w:cs="Times New Roman"/>
              </w:rPr>
              <w:t>第一</w:t>
            </w:r>
            <w:proofErr w:type="spellEnd"/>
          </w:p>
          <w:p w14:paraId="4B71D810" w14:textId="1702AE28" w:rsidR="000A25A9" w:rsidRPr="00135F79" w:rsidRDefault="000A25A9" w:rsidP="00B80437">
            <w:pPr>
              <w:spacing w:line="288" w:lineRule="auto"/>
              <w:rPr>
                <w:rFonts w:ascii="Times New Roman" w:hAnsi="Times New Roman" w:cs="Times New Roman"/>
              </w:rPr>
            </w:pPr>
            <w:proofErr w:type="spellStart"/>
            <w:r w:rsidRPr="00135F79">
              <w:rPr>
                <w:rFonts w:ascii="Times New Roman" w:eastAsia="宋体" w:hAnsi="Times New Roman" w:cs="Times New Roman"/>
              </w:rPr>
              <w:t>作者</w:t>
            </w:r>
            <w:proofErr w:type="spellEnd"/>
          </w:p>
        </w:tc>
        <w:tc>
          <w:tcPr>
            <w:tcW w:w="2410" w:type="dxa"/>
            <w:vAlign w:val="center"/>
          </w:tcPr>
          <w:p w14:paraId="697AB2B4" w14:textId="77777777" w:rsidR="000A25A9" w:rsidRPr="00135F79" w:rsidRDefault="000A25A9" w:rsidP="00B80437">
            <w:pPr>
              <w:spacing w:line="288" w:lineRule="auto"/>
              <w:rPr>
                <w:rFonts w:ascii="Times New Roman" w:hAnsi="Times New Roman" w:cs="Times New Roman"/>
              </w:rPr>
            </w:pPr>
            <w:proofErr w:type="spellStart"/>
            <w:r w:rsidRPr="00135F79">
              <w:rPr>
                <w:rFonts w:ascii="Times New Roman" w:eastAsia="宋体" w:hAnsi="Times New Roman" w:cs="Times New Roman"/>
              </w:rPr>
              <w:t>其他作者</w:t>
            </w:r>
            <w:proofErr w:type="spellEnd"/>
          </w:p>
        </w:tc>
      </w:tr>
      <w:tr w:rsidR="000A25A9" w:rsidRPr="00135F79" w14:paraId="07C77762" w14:textId="77777777" w:rsidTr="00D102BB">
        <w:trPr>
          <w:trHeight w:val="850"/>
          <w:jc w:val="center"/>
        </w:trPr>
        <w:tc>
          <w:tcPr>
            <w:tcW w:w="557" w:type="dxa"/>
            <w:vAlign w:val="center"/>
          </w:tcPr>
          <w:p w14:paraId="1B36BD37" w14:textId="77777777" w:rsidR="000A25A9" w:rsidRPr="00135F79" w:rsidRDefault="000A25A9" w:rsidP="00B80437">
            <w:pPr>
              <w:spacing w:line="288" w:lineRule="auto"/>
              <w:rPr>
                <w:rFonts w:ascii="Times New Roman" w:hAnsi="Times New Roman" w:cs="Times New Roman"/>
              </w:rPr>
            </w:pPr>
            <w:r w:rsidRPr="00135F79">
              <w:rPr>
                <w:rFonts w:ascii="Times New Roman" w:hAnsi="Times New Roman" w:cs="Times New Roman"/>
              </w:rPr>
              <w:t>1</w:t>
            </w:r>
          </w:p>
        </w:tc>
        <w:tc>
          <w:tcPr>
            <w:tcW w:w="1985" w:type="dxa"/>
            <w:vAlign w:val="center"/>
          </w:tcPr>
          <w:p w14:paraId="1E059C7B" w14:textId="77777777" w:rsidR="000A25A9" w:rsidRPr="000D03FD" w:rsidRDefault="000A25A9" w:rsidP="00B80437">
            <w:pPr>
              <w:spacing w:line="288" w:lineRule="auto"/>
              <w:rPr>
                <w:rFonts w:ascii="Times New Roman" w:hAnsi="Times New Roman" w:cs="Times New Roman"/>
              </w:rPr>
            </w:pPr>
            <w:bookmarkStart w:id="1" w:name="OLE_LINK12"/>
            <w:r w:rsidRPr="000D03FD">
              <w:rPr>
                <w:rFonts w:ascii="Times New Roman" w:hAnsi="Times New Roman" w:cs="Times New Roman"/>
              </w:rPr>
              <w:t>Fences undermine biodiversity targets</w:t>
            </w:r>
            <w:bookmarkEnd w:id="1"/>
          </w:p>
        </w:tc>
        <w:tc>
          <w:tcPr>
            <w:tcW w:w="1701" w:type="dxa"/>
            <w:vAlign w:val="center"/>
          </w:tcPr>
          <w:p w14:paraId="5850E8AF" w14:textId="77777777" w:rsidR="000A25A9" w:rsidRPr="000D03FD" w:rsidRDefault="000A25A9" w:rsidP="00B80437">
            <w:pPr>
              <w:spacing w:line="288" w:lineRule="auto"/>
              <w:rPr>
                <w:rFonts w:ascii="Times New Roman" w:hAnsi="Times New Roman" w:cs="Times New Roman"/>
              </w:rPr>
            </w:pPr>
            <w:r w:rsidRPr="000D03FD">
              <w:rPr>
                <w:rFonts w:ascii="Times New Roman" w:hAnsi="Times New Roman" w:cs="Times New Roman"/>
              </w:rPr>
              <w:t>Science</w:t>
            </w:r>
          </w:p>
        </w:tc>
        <w:tc>
          <w:tcPr>
            <w:tcW w:w="709" w:type="dxa"/>
            <w:vAlign w:val="center"/>
          </w:tcPr>
          <w:p w14:paraId="32FB5EC9" w14:textId="77777777" w:rsidR="000A25A9" w:rsidRPr="000D03FD" w:rsidRDefault="000A25A9" w:rsidP="00B80437">
            <w:pPr>
              <w:spacing w:line="288" w:lineRule="auto"/>
              <w:rPr>
                <w:rFonts w:ascii="Times New Roman" w:hAnsi="Times New Roman" w:cs="Times New Roman"/>
              </w:rPr>
            </w:pPr>
            <w:r w:rsidRPr="000D03FD">
              <w:rPr>
                <w:rFonts w:ascii="Times New Roman" w:hAnsi="Times New Roman" w:cs="Times New Roman"/>
              </w:rPr>
              <w:t>45.8</w:t>
            </w:r>
          </w:p>
        </w:tc>
        <w:tc>
          <w:tcPr>
            <w:tcW w:w="1134" w:type="dxa"/>
            <w:vAlign w:val="center"/>
          </w:tcPr>
          <w:p w14:paraId="70701D5B" w14:textId="77777777" w:rsidR="000A25A9" w:rsidRPr="000D03FD" w:rsidRDefault="000A25A9" w:rsidP="00B80437">
            <w:pPr>
              <w:spacing w:line="288" w:lineRule="auto"/>
              <w:rPr>
                <w:rFonts w:ascii="Times New Roman" w:hAnsi="Times New Roman" w:cs="Times New Roman"/>
              </w:rPr>
            </w:pPr>
            <w:r w:rsidRPr="000D03FD">
              <w:rPr>
                <w:rFonts w:ascii="Times New Roman" w:hAnsi="Times New Roman" w:cs="Times New Roman"/>
              </w:rPr>
              <w:t>2021</w:t>
            </w:r>
            <w:r w:rsidRPr="000D03FD">
              <w:rPr>
                <w:rFonts w:ascii="Times New Roman" w:eastAsia="宋体" w:hAnsi="Times New Roman" w:cs="Times New Roman"/>
              </w:rPr>
              <w:t>年</w:t>
            </w:r>
            <w:r w:rsidRPr="000D03FD">
              <w:rPr>
                <w:rFonts w:ascii="Times New Roman" w:hAnsi="Times New Roman" w:cs="Times New Roman"/>
              </w:rPr>
              <w:t>374</w:t>
            </w:r>
            <w:r w:rsidRPr="000D03FD">
              <w:rPr>
                <w:rFonts w:ascii="Times New Roman" w:eastAsia="宋体" w:hAnsi="Times New Roman" w:cs="Times New Roman"/>
              </w:rPr>
              <w:t>卷</w:t>
            </w:r>
            <w:r w:rsidRPr="000D03FD">
              <w:rPr>
                <w:rFonts w:ascii="Times New Roman" w:hAnsi="Times New Roman" w:cs="Times New Roman"/>
              </w:rPr>
              <w:t>269</w:t>
            </w:r>
            <w:r w:rsidRPr="000D03FD">
              <w:rPr>
                <w:rFonts w:ascii="Times New Roman" w:eastAsia="宋体" w:hAnsi="Times New Roman" w:cs="Times New Roman"/>
              </w:rPr>
              <w:t>页</w:t>
            </w:r>
          </w:p>
        </w:tc>
        <w:tc>
          <w:tcPr>
            <w:tcW w:w="708" w:type="dxa"/>
            <w:vAlign w:val="center"/>
          </w:tcPr>
          <w:p w14:paraId="1823322F" w14:textId="77777777" w:rsidR="000A25A9" w:rsidRPr="000D03FD" w:rsidRDefault="000A25A9" w:rsidP="00B80437">
            <w:pPr>
              <w:spacing w:line="288" w:lineRule="auto"/>
              <w:rPr>
                <w:rFonts w:ascii="Times New Roman" w:hAnsi="Times New Roman" w:cs="Times New Roman"/>
              </w:rPr>
            </w:pPr>
            <w:r w:rsidRPr="000D03FD">
              <w:rPr>
                <w:rFonts w:ascii="Times New Roman" w:hAnsi="Times New Roman" w:cs="Times New Roman"/>
              </w:rPr>
              <w:t>2021</w:t>
            </w:r>
          </w:p>
        </w:tc>
        <w:tc>
          <w:tcPr>
            <w:tcW w:w="993" w:type="dxa"/>
            <w:vAlign w:val="center"/>
          </w:tcPr>
          <w:p w14:paraId="1948EDF3" w14:textId="77777777" w:rsidR="000A25A9" w:rsidRPr="000D03FD" w:rsidRDefault="000A25A9" w:rsidP="00B80437">
            <w:pPr>
              <w:spacing w:line="288" w:lineRule="auto"/>
              <w:rPr>
                <w:rFonts w:ascii="Times New Roman" w:hAnsi="Times New Roman" w:cs="Times New Roman"/>
              </w:rPr>
            </w:pPr>
            <w:r w:rsidRPr="000D03FD">
              <w:rPr>
                <w:rFonts w:ascii="Times New Roman" w:hAnsi="Times New Roman" w:cs="Times New Roman"/>
              </w:rPr>
              <w:t xml:space="preserve">Sun Jian </w:t>
            </w:r>
          </w:p>
        </w:tc>
        <w:tc>
          <w:tcPr>
            <w:tcW w:w="850" w:type="dxa"/>
            <w:vAlign w:val="center"/>
          </w:tcPr>
          <w:p w14:paraId="49C404B5" w14:textId="3F18464F" w:rsidR="000A25A9" w:rsidRPr="000D03FD" w:rsidRDefault="000A25A9" w:rsidP="00B80437">
            <w:pPr>
              <w:spacing w:line="288" w:lineRule="auto"/>
              <w:rPr>
                <w:rFonts w:ascii="Times New Roman" w:hAnsi="Times New Roman" w:cs="Times New Roman"/>
              </w:rPr>
            </w:pPr>
            <w:r w:rsidRPr="000D03FD">
              <w:rPr>
                <w:rFonts w:ascii="Times New Roman" w:hAnsi="Times New Roman" w:cs="Times New Roman"/>
              </w:rPr>
              <w:t>Sun</w:t>
            </w:r>
            <w:r w:rsidRPr="000D03FD">
              <w:rPr>
                <w:rFonts w:ascii="Times New Roman" w:eastAsiaTheme="minorEastAsia" w:hAnsi="Times New Roman" w:cs="Times New Roman"/>
                <w:lang w:eastAsia="zh-CN"/>
              </w:rPr>
              <w:t xml:space="preserve"> </w:t>
            </w:r>
            <w:r w:rsidRPr="000D03FD">
              <w:rPr>
                <w:rFonts w:ascii="Times New Roman" w:hAnsi="Times New Roman" w:cs="Times New Roman"/>
              </w:rPr>
              <w:t>Jian</w:t>
            </w:r>
          </w:p>
        </w:tc>
        <w:tc>
          <w:tcPr>
            <w:tcW w:w="2410" w:type="dxa"/>
            <w:vAlign w:val="center"/>
          </w:tcPr>
          <w:p w14:paraId="7FF57CF3" w14:textId="77777777" w:rsidR="000A25A9" w:rsidRPr="000D03FD" w:rsidRDefault="000A25A9" w:rsidP="00B80437">
            <w:pPr>
              <w:spacing w:line="288" w:lineRule="auto"/>
              <w:rPr>
                <w:rFonts w:ascii="Times New Roman" w:hAnsi="Times New Roman" w:cs="Times New Roman"/>
              </w:rPr>
            </w:pPr>
            <w:r w:rsidRPr="000D03FD">
              <w:rPr>
                <w:rFonts w:ascii="Times New Roman" w:hAnsi="Times New Roman" w:cs="Times New Roman"/>
              </w:rPr>
              <w:t xml:space="preserve">Liang, </w:t>
            </w:r>
            <w:proofErr w:type="spellStart"/>
            <w:r w:rsidRPr="000D03FD">
              <w:rPr>
                <w:rFonts w:ascii="Times New Roman" w:hAnsi="Times New Roman" w:cs="Times New Roman"/>
              </w:rPr>
              <w:t>Eryuan</w:t>
            </w:r>
            <w:proofErr w:type="spellEnd"/>
            <w:r w:rsidRPr="000D03FD">
              <w:rPr>
                <w:rFonts w:ascii="Times New Roman" w:hAnsi="Times New Roman" w:cs="Times New Roman"/>
              </w:rPr>
              <w:t xml:space="preserve">; Barrio, Isabel C.; Chen, Ji; Wang, </w:t>
            </w:r>
            <w:proofErr w:type="spellStart"/>
            <w:r w:rsidRPr="000D03FD">
              <w:rPr>
                <w:rFonts w:ascii="Times New Roman" w:hAnsi="Times New Roman" w:cs="Times New Roman"/>
              </w:rPr>
              <w:t>Jinniu</w:t>
            </w:r>
            <w:proofErr w:type="spellEnd"/>
            <w:r w:rsidRPr="000D03FD">
              <w:rPr>
                <w:rFonts w:ascii="Times New Roman" w:hAnsi="Times New Roman" w:cs="Times New Roman"/>
              </w:rPr>
              <w:t xml:space="preserve">; Fu, </w:t>
            </w:r>
            <w:proofErr w:type="spellStart"/>
            <w:r w:rsidRPr="000D03FD">
              <w:rPr>
                <w:rFonts w:ascii="Times New Roman" w:hAnsi="Times New Roman" w:cs="Times New Roman"/>
              </w:rPr>
              <w:t>Bojie</w:t>
            </w:r>
            <w:proofErr w:type="spellEnd"/>
          </w:p>
        </w:tc>
      </w:tr>
      <w:tr w:rsidR="000A25A9" w:rsidRPr="00135F79" w14:paraId="23359CD6" w14:textId="77777777" w:rsidTr="00D102BB">
        <w:trPr>
          <w:trHeight w:val="4807"/>
          <w:jc w:val="center"/>
        </w:trPr>
        <w:tc>
          <w:tcPr>
            <w:tcW w:w="557" w:type="dxa"/>
            <w:vAlign w:val="center"/>
          </w:tcPr>
          <w:p w14:paraId="0A3B9CE2" w14:textId="77777777" w:rsidR="000A25A9" w:rsidRPr="00135F79" w:rsidRDefault="000A25A9" w:rsidP="00B80437">
            <w:pPr>
              <w:spacing w:line="288" w:lineRule="auto"/>
              <w:rPr>
                <w:rFonts w:ascii="Times New Roman" w:hAnsi="Times New Roman" w:cs="Times New Roman"/>
              </w:rPr>
            </w:pPr>
            <w:r w:rsidRPr="00135F79">
              <w:rPr>
                <w:rFonts w:ascii="Times New Roman" w:hAnsi="Times New Roman" w:cs="Times New Roman"/>
              </w:rPr>
              <w:t>2</w:t>
            </w:r>
          </w:p>
        </w:tc>
        <w:tc>
          <w:tcPr>
            <w:tcW w:w="1985" w:type="dxa"/>
            <w:vAlign w:val="center"/>
          </w:tcPr>
          <w:p w14:paraId="2BFE3902" w14:textId="77777777" w:rsidR="000A25A9" w:rsidRPr="000D03FD" w:rsidRDefault="000A25A9" w:rsidP="00B80437">
            <w:pPr>
              <w:spacing w:line="288" w:lineRule="auto"/>
              <w:rPr>
                <w:rFonts w:ascii="Times New Roman" w:hAnsi="Times New Roman" w:cs="Times New Roman"/>
              </w:rPr>
            </w:pPr>
            <w:r w:rsidRPr="000D03FD">
              <w:rPr>
                <w:rFonts w:ascii="Times New Roman" w:hAnsi="Times New Roman" w:cs="Times New Roman"/>
              </w:rPr>
              <w:t>Reconsidering the efficiency of grazing exclusion using fences on the Tibetan Plateau</w:t>
            </w:r>
          </w:p>
        </w:tc>
        <w:tc>
          <w:tcPr>
            <w:tcW w:w="1701" w:type="dxa"/>
            <w:vAlign w:val="center"/>
          </w:tcPr>
          <w:p w14:paraId="52DDD053" w14:textId="77777777" w:rsidR="000A25A9" w:rsidRPr="000D03FD" w:rsidRDefault="000A25A9" w:rsidP="00B80437">
            <w:pPr>
              <w:spacing w:line="288" w:lineRule="auto"/>
              <w:rPr>
                <w:rFonts w:ascii="Times New Roman" w:hAnsi="Times New Roman" w:cs="Times New Roman"/>
              </w:rPr>
            </w:pPr>
            <w:r w:rsidRPr="000D03FD">
              <w:rPr>
                <w:rFonts w:ascii="Times New Roman" w:hAnsi="Times New Roman" w:cs="Times New Roman"/>
              </w:rPr>
              <w:t>Science Bulletin</w:t>
            </w:r>
          </w:p>
        </w:tc>
        <w:tc>
          <w:tcPr>
            <w:tcW w:w="709" w:type="dxa"/>
            <w:vAlign w:val="center"/>
          </w:tcPr>
          <w:p w14:paraId="228DEEC0" w14:textId="77777777" w:rsidR="000A25A9" w:rsidRPr="000D03FD" w:rsidRDefault="000A25A9" w:rsidP="00B80437">
            <w:pPr>
              <w:spacing w:line="288" w:lineRule="auto"/>
              <w:rPr>
                <w:rFonts w:ascii="Times New Roman" w:hAnsi="Times New Roman" w:cs="Times New Roman"/>
              </w:rPr>
            </w:pPr>
            <w:r w:rsidRPr="000D03FD">
              <w:rPr>
                <w:rFonts w:ascii="Times New Roman" w:hAnsi="Times New Roman" w:cs="Times New Roman"/>
              </w:rPr>
              <w:t>21.1</w:t>
            </w:r>
          </w:p>
        </w:tc>
        <w:tc>
          <w:tcPr>
            <w:tcW w:w="1134" w:type="dxa"/>
            <w:vAlign w:val="center"/>
          </w:tcPr>
          <w:p w14:paraId="3A0CF31F" w14:textId="77777777" w:rsidR="000A25A9" w:rsidRPr="000D03FD" w:rsidRDefault="000A25A9" w:rsidP="00B80437">
            <w:pPr>
              <w:spacing w:line="288" w:lineRule="auto"/>
              <w:rPr>
                <w:rFonts w:ascii="Times New Roman" w:hAnsi="Times New Roman" w:cs="Times New Roman"/>
              </w:rPr>
            </w:pPr>
            <w:r w:rsidRPr="000D03FD">
              <w:rPr>
                <w:rFonts w:ascii="Times New Roman" w:hAnsi="Times New Roman" w:cs="Times New Roman"/>
              </w:rPr>
              <w:t>2020</w:t>
            </w:r>
            <w:r w:rsidRPr="000D03FD">
              <w:rPr>
                <w:rFonts w:ascii="Times New Roman" w:eastAsia="宋体" w:hAnsi="Times New Roman" w:cs="Times New Roman"/>
              </w:rPr>
              <w:t>年</w:t>
            </w:r>
            <w:r w:rsidRPr="000D03FD">
              <w:rPr>
                <w:rFonts w:ascii="Times New Roman" w:hAnsi="Times New Roman" w:cs="Times New Roman"/>
              </w:rPr>
              <w:t>16</w:t>
            </w:r>
            <w:r w:rsidRPr="000D03FD">
              <w:rPr>
                <w:rFonts w:ascii="Times New Roman" w:eastAsia="宋体" w:hAnsi="Times New Roman" w:cs="Times New Roman"/>
              </w:rPr>
              <w:t>卷</w:t>
            </w:r>
            <w:r w:rsidRPr="000D03FD">
              <w:rPr>
                <w:rFonts w:ascii="Times New Roman" w:hAnsi="Times New Roman" w:cs="Times New Roman"/>
              </w:rPr>
              <w:t>1405-1414</w:t>
            </w:r>
            <w:r w:rsidRPr="000D03FD">
              <w:rPr>
                <w:rFonts w:ascii="Times New Roman" w:eastAsia="宋体" w:hAnsi="Times New Roman" w:cs="Times New Roman"/>
              </w:rPr>
              <w:t>页</w:t>
            </w:r>
          </w:p>
        </w:tc>
        <w:tc>
          <w:tcPr>
            <w:tcW w:w="708" w:type="dxa"/>
            <w:vAlign w:val="center"/>
          </w:tcPr>
          <w:p w14:paraId="1DD7CF05" w14:textId="77777777" w:rsidR="000A25A9" w:rsidRPr="000D03FD" w:rsidRDefault="000A25A9" w:rsidP="00B80437">
            <w:pPr>
              <w:spacing w:line="288" w:lineRule="auto"/>
              <w:rPr>
                <w:rFonts w:ascii="Times New Roman" w:hAnsi="Times New Roman" w:cs="Times New Roman"/>
              </w:rPr>
            </w:pPr>
            <w:r w:rsidRPr="000D03FD">
              <w:rPr>
                <w:rFonts w:ascii="Times New Roman" w:hAnsi="Times New Roman" w:cs="Times New Roman"/>
              </w:rPr>
              <w:t>2020</w:t>
            </w:r>
          </w:p>
        </w:tc>
        <w:tc>
          <w:tcPr>
            <w:tcW w:w="993" w:type="dxa"/>
            <w:vAlign w:val="center"/>
          </w:tcPr>
          <w:p w14:paraId="7B2DB5B9" w14:textId="77777777" w:rsidR="000A25A9" w:rsidRPr="000D03FD" w:rsidRDefault="000A25A9" w:rsidP="00B80437">
            <w:pPr>
              <w:spacing w:line="288" w:lineRule="auto"/>
              <w:rPr>
                <w:rFonts w:ascii="Times New Roman" w:hAnsi="Times New Roman" w:cs="Times New Roman"/>
              </w:rPr>
            </w:pPr>
            <w:r w:rsidRPr="000D03FD">
              <w:rPr>
                <w:rFonts w:ascii="Times New Roman" w:hAnsi="Times New Roman" w:cs="Times New Roman"/>
              </w:rPr>
              <w:t>Liu Guohua</w:t>
            </w:r>
          </w:p>
        </w:tc>
        <w:tc>
          <w:tcPr>
            <w:tcW w:w="850" w:type="dxa"/>
            <w:vAlign w:val="center"/>
          </w:tcPr>
          <w:p w14:paraId="23A18247" w14:textId="77777777" w:rsidR="000A25A9" w:rsidRPr="000D03FD" w:rsidRDefault="000A25A9" w:rsidP="00B80437">
            <w:pPr>
              <w:spacing w:line="288" w:lineRule="auto"/>
              <w:rPr>
                <w:rFonts w:ascii="Times New Roman" w:hAnsi="Times New Roman" w:cs="Times New Roman"/>
              </w:rPr>
            </w:pPr>
            <w:r w:rsidRPr="000D03FD">
              <w:rPr>
                <w:rFonts w:ascii="Times New Roman" w:hAnsi="Times New Roman" w:cs="Times New Roman"/>
              </w:rPr>
              <w:t>Sun Jian; Liu Miao</w:t>
            </w:r>
          </w:p>
        </w:tc>
        <w:tc>
          <w:tcPr>
            <w:tcW w:w="2410" w:type="dxa"/>
            <w:vAlign w:val="center"/>
          </w:tcPr>
          <w:p w14:paraId="060FB23E" w14:textId="77777777" w:rsidR="000A25A9" w:rsidRPr="000D03FD" w:rsidRDefault="000A25A9" w:rsidP="00B80437">
            <w:pPr>
              <w:spacing w:line="288" w:lineRule="auto"/>
              <w:rPr>
                <w:rFonts w:ascii="Times New Roman" w:hAnsi="Times New Roman" w:cs="Times New Roman"/>
              </w:rPr>
            </w:pPr>
            <w:r w:rsidRPr="000D03FD">
              <w:rPr>
                <w:rFonts w:ascii="Times New Roman" w:hAnsi="Times New Roman" w:cs="Times New Roman"/>
              </w:rPr>
              <w:t xml:space="preserve">Fu, </w:t>
            </w:r>
            <w:proofErr w:type="spellStart"/>
            <w:r w:rsidRPr="000D03FD">
              <w:rPr>
                <w:rFonts w:ascii="Times New Roman" w:hAnsi="Times New Roman" w:cs="Times New Roman"/>
              </w:rPr>
              <w:t>Bojie</w:t>
            </w:r>
            <w:proofErr w:type="spellEnd"/>
            <w:r w:rsidRPr="000D03FD">
              <w:rPr>
                <w:rFonts w:ascii="Times New Roman" w:hAnsi="Times New Roman" w:cs="Times New Roman"/>
              </w:rPr>
              <w:t xml:space="preserve">; Kemp, David; Zhao, </w:t>
            </w:r>
            <w:proofErr w:type="spellStart"/>
            <w:r w:rsidRPr="000D03FD">
              <w:rPr>
                <w:rFonts w:ascii="Times New Roman" w:hAnsi="Times New Roman" w:cs="Times New Roman"/>
              </w:rPr>
              <w:t>Wenwu</w:t>
            </w:r>
            <w:proofErr w:type="spellEnd"/>
            <w:r w:rsidRPr="000D03FD">
              <w:rPr>
                <w:rFonts w:ascii="Times New Roman" w:hAnsi="Times New Roman" w:cs="Times New Roman"/>
              </w:rPr>
              <w:t xml:space="preserve">; Han, </w:t>
            </w:r>
            <w:proofErr w:type="spellStart"/>
            <w:r w:rsidRPr="000D03FD">
              <w:rPr>
                <w:rFonts w:ascii="Times New Roman" w:hAnsi="Times New Roman" w:cs="Times New Roman"/>
              </w:rPr>
              <w:t>Guodong;Wilkes</w:t>
            </w:r>
            <w:proofErr w:type="spellEnd"/>
            <w:r w:rsidRPr="000D03FD">
              <w:rPr>
                <w:rFonts w:ascii="Times New Roman" w:hAnsi="Times New Roman" w:cs="Times New Roman"/>
              </w:rPr>
              <w:t xml:space="preserve">, </w:t>
            </w:r>
            <w:proofErr w:type="spellStart"/>
            <w:r w:rsidRPr="000D03FD">
              <w:rPr>
                <w:rFonts w:ascii="Times New Roman" w:hAnsi="Times New Roman" w:cs="Times New Roman"/>
              </w:rPr>
              <w:t>Andreas;Lu</w:t>
            </w:r>
            <w:proofErr w:type="spellEnd"/>
            <w:r w:rsidRPr="000D03FD">
              <w:rPr>
                <w:rFonts w:ascii="Times New Roman" w:hAnsi="Times New Roman" w:cs="Times New Roman"/>
              </w:rPr>
              <w:t xml:space="preserve">, </w:t>
            </w:r>
            <w:proofErr w:type="spellStart"/>
            <w:r w:rsidRPr="000D03FD">
              <w:rPr>
                <w:rFonts w:ascii="Times New Roman" w:hAnsi="Times New Roman" w:cs="Times New Roman"/>
              </w:rPr>
              <w:t>Xuyang</w:t>
            </w:r>
            <w:proofErr w:type="spellEnd"/>
            <w:r w:rsidRPr="000D03FD">
              <w:rPr>
                <w:rFonts w:ascii="Times New Roman" w:hAnsi="Times New Roman" w:cs="Times New Roman"/>
              </w:rPr>
              <w:t xml:space="preserve">; </w:t>
            </w:r>
            <w:proofErr w:type="spellStart"/>
            <w:r w:rsidRPr="000D03FD">
              <w:rPr>
                <w:rFonts w:ascii="Times New Roman" w:hAnsi="Times New Roman" w:cs="Times New Roman"/>
              </w:rPr>
              <w:t>Chen,Youchao</w:t>
            </w:r>
            <w:proofErr w:type="spellEnd"/>
            <w:r w:rsidRPr="000D03FD">
              <w:rPr>
                <w:rFonts w:ascii="Times New Roman" w:hAnsi="Times New Roman" w:cs="Times New Roman"/>
              </w:rPr>
              <w:t xml:space="preserve">; Cheng, </w:t>
            </w:r>
            <w:proofErr w:type="spellStart"/>
            <w:r w:rsidRPr="000D03FD">
              <w:rPr>
                <w:rFonts w:ascii="Times New Roman" w:hAnsi="Times New Roman" w:cs="Times New Roman"/>
              </w:rPr>
              <w:t>Genwei</w:t>
            </w:r>
            <w:proofErr w:type="spellEnd"/>
            <w:r w:rsidRPr="000D03FD">
              <w:rPr>
                <w:rFonts w:ascii="Times New Roman" w:hAnsi="Times New Roman" w:cs="Times New Roman"/>
              </w:rPr>
              <w:t xml:space="preserve">; Zhou, </w:t>
            </w:r>
            <w:proofErr w:type="spellStart"/>
            <w:r w:rsidRPr="000D03FD">
              <w:rPr>
                <w:rFonts w:ascii="Times New Roman" w:hAnsi="Times New Roman" w:cs="Times New Roman"/>
              </w:rPr>
              <w:t>Tiancai</w:t>
            </w:r>
            <w:proofErr w:type="spellEnd"/>
            <w:r w:rsidRPr="000D03FD">
              <w:rPr>
                <w:rFonts w:ascii="Times New Roman" w:hAnsi="Times New Roman" w:cs="Times New Roman"/>
              </w:rPr>
              <w:t xml:space="preserve">; Hou, Ge; Zhan, Tianyu; Peng, Fei; Shang, Hua; Xu, Ming; Shi, </w:t>
            </w:r>
            <w:proofErr w:type="spellStart"/>
            <w:r w:rsidRPr="000D03FD">
              <w:rPr>
                <w:rFonts w:ascii="Times New Roman" w:hAnsi="Times New Roman" w:cs="Times New Roman"/>
              </w:rPr>
              <w:t>Peili</w:t>
            </w:r>
            <w:proofErr w:type="spellEnd"/>
            <w:r w:rsidRPr="000D03FD">
              <w:rPr>
                <w:rFonts w:ascii="Times New Roman" w:hAnsi="Times New Roman" w:cs="Times New Roman"/>
              </w:rPr>
              <w:t xml:space="preserve">; He, </w:t>
            </w:r>
            <w:proofErr w:type="spellStart"/>
            <w:r w:rsidRPr="000D03FD">
              <w:rPr>
                <w:rFonts w:ascii="Times New Roman" w:hAnsi="Times New Roman" w:cs="Times New Roman"/>
              </w:rPr>
              <w:t>Yongtao</w:t>
            </w:r>
            <w:proofErr w:type="spellEnd"/>
            <w:r w:rsidRPr="000D03FD">
              <w:rPr>
                <w:rFonts w:ascii="Times New Roman" w:hAnsi="Times New Roman" w:cs="Times New Roman"/>
              </w:rPr>
              <w:t xml:space="preserve">; Li, Meng; Wang, </w:t>
            </w:r>
            <w:proofErr w:type="spellStart"/>
            <w:r w:rsidRPr="000D03FD">
              <w:rPr>
                <w:rFonts w:ascii="Times New Roman" w:hAnsi="Times New Roman" w:cs="Times New Roman"/>
              </w:rPr>
              <w:t>Jinniu</w:t>
            </w:r>
            <w:proofErr w:type="spellEnd"/>
            <w:r w:rsidRPr="000D03FD">
              <w:rPr>
                <w:rFonts w:ascii="Times New Roman" w:hAnsi="Times New Roman" w:cs="Times New Roman"/>
              </w:rPr>
              <w:t xml:space="preserve">; </w:t>
            </w:r>
            <w:proofErr w:type="spellStart"/>
            <w:r w:rsidRPr="000D03FD">
              <w:rPr>
                <w:rFonts w:ascii="Times New Roman" w:hAnsi="Times New Roman" w:cs="Times New Roman"/>
              </w:rPr>
              <w:t>Tsunekawa</w:t>
            </w:r>
            <w:proofErr w:type="spellEnd"/>
            <w:r w:rsidRPr="000D03FD">
              <w:rPr>
                <w:rFonts w:ascii="Times New Roman" w:hAnsi="Times New Roman" w:cs="Times New Roman"/>
              </w:rPr>
              <w:t xml:space="preserve">, Atsushi; Zhou, </w:t>
            </w:r>
            <w:proofErr w:type="spellStart"/>
            <w:r w:rsidRPr="000D03FD">
              <w:rPr>
                <w:rFonts w:ascii="Times New Roman" w:hAnsi="Times New Roman" w:cs="Times New Roman"/>
              </w:rPr>
              <w:t>Huakun</w:t>
            </w:r>
            <w:proofErr w:type="spellEnd"/>
            <w:r w:rsidRPr="000D03FD">
              <w:rPr>
                <w:rFonts w:ascii="Times New Roman" w:hAnsi="Times New Roman" w:cs="Times New Roman"/>
              </w:rPr>
              <w:t xml:space="preserve">; Liu, Yu; Li, </w:t>
            </w:r>
            <w:proofErr w:type="spellStart"/>
            <w:r w:rsidRPr="000D03FD">
              <w:rPr>
                <w:rFonts w:ascii="Times New Roman" w:hAnsi="Times New Roman" w:cs="Times New Roman"/>
              </w:rPr>
              <w:t>Yurui</w:t>
            </w:r>
            <w:proofErr w:type="spellEnd"/>
            <w:r w:rsidRPr="000D03FD">
              <w:rPr>
                <w:rFonts w:ascii="Times New Roman" w:hAnsi="Times New Roman" w:cs="Times New Roman"/>
              </w:rPr>
              <w:t xml:space="preserve">; Liu, </w:t>
            </w:r>
            <w:proofErr w:type="spellStart"/>
            <w:r w:rsidRPr="000D03FD">
              <w:rPr>
                <w:rFonts w:ascii="Times New Roman" w:hAnsi="Times New Roman" w:cs="Times New Roman"/>
              </w:rPr>
              <w:t>Shili</w:t>
            </w:r>
            <w:proofErr w:type="spellEnd"/>
          </w:p>
        </w:tc>
      </w:tr>
      <w:tr w:rsidR="000A25A9" w:rsidRPr="00135F79" w14:paraId="3C06EABC" w14:textId="77777777" w:rsidTr="00D102BB">
        <w:trPr>
          <w:trHeight w:val="850"/>
          <w:jc w:val="center"/>
        </w:trPr>
        <w:tc>
          <w:tcPr>
            <w:tcW w:w="557" w:type="dxa"/>
            <w:vAlign w:val="center"/>
          </w:tcPr>
          <w:p w14:paraId="5ACE8CF1" w14:textId="77777777" w:rsidR="000A25A9" w:rsidRPr="00135F79" w:rsidRDefault="000A25A9" w:rsidP="00B80437">
            <w:pPr>
              <w:spacing w:line="288" w:lineRule="auto"/>
              <w:rPr>
                <w:rFonts w:ascii="Times New Roman" w:hAnsi="Times New Roman" w:cs="Times New Roman"/>
              </w:rPr>
            </w:pPr>
            <w:r w:rsidRPr="00135F79">
              <w:rPr>
                <w:rFonts w:ascii="Times New Roman" w:hAnsi="Times New Roman" w:cs="Times New Roman"/>
              </w:rPr>
              <w:t>3</w:t>
            </w:r>
          </w:p>
        </w:tc>
        <w:tc>
          <w:tcPr>
            <w:tcW w:w="1985" w:type="dxa"/>
            <w:vAlign w:val="center"/>
          </w:tcPr>
          <w:p w14:paraId="4101D32A" w14:textId="77777777" w:rsidR="000A25A9" w:rsidRPr="000D03FD" w:rsidRDefault="000A25A9" w:rsidP="00B80437">
            <w:pPr>
              <w:spacing w:line="288" w:lineRule="auto"/>
              <w:rPr>
                <w:rFonts w:ascii="Times New Roman" w:hAnsi="Times New Roman" w:cs="Times New Roman"/>
              </w:rPr>
            </w:pPr>
            <w:r w:rsidRPr="000D03FD">
              <w:rPr>
                <w:rFonts w:ascii="Times New Roman" w:hAnsi="Times New Roman" w:cs="Times New Roman"/>
              </w:rPr>
              <w:t>Nature-based Solutions can help restore degraded grasslands and increase carbon sequestration in the Tibetan Plateau</w:t>
            </w:r>
          </w:p>
        </w:tc>
        <w:tc>
          <w:tcPr>
            <w:tcW w:w="1701" w:type="dxa"/>
            <w:vAlign w:val="center"/>
          </w:tcPr>
          <w:p w14:paraId="7E0ED562" w14:textId="77777777" w:rsidR="000A25A9" w:rsidRPr="000D03FD" w:rsidRDefault="000A25A9" w:rsidP="00B80437">
            <w:pPr>
              <w:spacing w:line="288" w:lineRule="auto"/>
              <w:rPr>
                <w:rFonts w:ascii="Times New Roman" w:hAnsi="Times New Roman" w:cs="Times New Roman"/>
              </w:rPr>
            </w:pPr>
            <w:r w:rsidRPr="000D03FD">
              <w:rPr>
                <w:rFonts w:ascii="Times New Roman" w:hAnsi="Times New Roman" w:cs="Times New Roman"/>
              </w:rPr>
              <w:t>Communications Earth &amp; Environment</w:t>
            </w:r>
          </w:p>
        </w:tc>
        <w:tc>
          <w:tcPr>
            <w:tcW w:w="709" w:type="dxa"/>
            <w:vAlign w:val="center"/>
          </w:tcPr>
          <w:p w14:paraId="1A1D1CB8" w14:textId="77777777" w:rsidR="000A25A9" w:rsidRPr="000D03FD" w:rsidRDefault="000A25A9" w:rsidP="00B80437">
            <w:pPr>
              <w:spacing w:line="288" w:lineRule="auto"/>
              <w:rPr>
                <w:rFonts w:ascii="Times New Roman" w:hAnsi="Times New Roman" w:cs="Times New Roman"/>
              </w:rPr>
            </w:pPr>
            <w:r w:rsidRPr="000D03FD">
              <w:rPr>
                <w:rFonts w:ascii="Times New Roman" w:hAnsi="Times New Roman" w:cs="Times New Roman"/>
              </w:rPr>
              <w:t>8.1</w:t>
            </w:r>
          </w:p>
        </w:tc>
        <w:tc>
          <w:tcPr>
            <w:tcW w:w="1134" w:type="dxa"/>
            <w:vAlign w:val="center"/>
          </w:tcPr>
          <w:p w14:paraId="69E38C18" w14:textId="77777777" w:rsidR="000A25A9" w:rsidRPr="000D03FD" w:rsidRDefault="000A25A9" w:rsidP="00B80437">
            <w:pPr>
              <w:spacing w:line="288" w:lineRule="auto"/>
              <w:rPr>
                <w:rFonts w:ascii="Times New Roman" w:hAnsi="Times New Roman" w:cs="Times New Roman"/>
              </w:rPr>
            </w:pPr>
            <w:r w:rsidRPr="000D03FD">
              <w:rPr>
                <w:rFonts w:ascii="Times New Roman" w:hAnsi="Times New Roman" w:cs="Times New Roman"/>
              </w:rPr>
              <w:t>2024</w:t>
            </w:r>
            <w:r w:rsidRPr="000D03FD">
              <w:rPr>
                <w:rFonts w:ascii="宋体" w:eastAsia="宋体" w:hAnsi="宋体" w:cs="宋体" w:hint="eastAsia"/>
              </w:rPr>
              <w:t>年</w:t>
            </w:r>
            <w:r w:rsidRPr="000D03FD">
              <w:rPr>
                <w:rFonts w:ascii="Times New Roman" w:hAnsi="Times New Roman" w:cs="Times New Roman"/>
              </w:rPr>
              <w:t>1</w:t>
            </w:r>
            <w:r w:rsidRPr="000D03FD">
              <w:rPr>
                <w:rFonts w:ascii="宋体" w:eastAsia="宋体" w:hAnsi="宋体" w:cs="宋体" w:hint="eastAsia"/>
              </w:rPr>
              <w:t>卷</w:t>
            </w:r>
            <w:r w:rsidRPr="000D03FD">
              <w:rPr>
                <w:rFonts w:ascii="Times New Roman" w:hAnsi="Times New Roman" w:cs="Times New Roman"/>
              </w:rPr>
              <w:t>154</w:t>
            </w:r>
            <w:r w:rsidRPr="000D03FD">
              <w:rPr>
                <w:rFonts w:ascii="宋体" w:eastAsia="宋体" w:hAnsi="宋体" w:cs="宋体" w:hint="eastAsia"/>
              </w:rPr>
              <w:t>页</w:t>
            </w:r>
          </w:p>
        </w:tc>
        <w:tc>
          <w:tcPr>
            <w:tcW w:w="708" w:type="dxa"/>
            <w:vAlign w:val="center"/>
          </w:tcPr>
          <w:p w14:paraId="598258F9" w14:textId="77777777" w:rsidR="000A25A9" w:rsidRPr="000D03FD" w:rsidRDefault="000A25A9" w:rsidP="00B80437">
            <w:pPr>
              <w:spacing w:line="288" w:lineRule="auto"/>
              <w:rPr>
                <w:rFonts w:ascii="Times New Roman" w:hAnsi="Times New Roman" w:cs="Times New Roman"/>
              </w:rPr>
            </w:pPr>
            <w:r w:rsidRPr="000D03FD">
              <w:rPr>
                <w:rFonts w:ascii="Times New Roman" w:hAnsi="Times New Roman" w:cs="Times New Roman"/>
              </w:rPr>
              <w:t>2024</w:t>
            </w:r>
          </w:p>
        </w:tc>
        <w:tc>
          <w:tcPr>
            <w:tcW w:w="993" w:type="dxa"/>
            <w:vAlign w:val="center"/>
          </w:tcPr>
          <w:p w14:paraId="789C23A4" w14:textId="77777777" w:rsidR="000A25A9" w:rsidRPr="000D03FD" w:rsidRDefault="000A25A9" w:rsidP="00B80437">
            <w:pPr>
              <w:spacing w:line="288" w:lineRule="auto"/>
              <w:rPr>
                <w:rFonts w:ascii="Times New Roman" w:hAnsi="Times New Roman" w:cs="Times New Roman"/>
              </w:rPr>
            </w:pPr>
            <w:r w:rsidRPr="000D03FD">
              <w:rPr>
                <w:rFonts w:ascii="Times New Roman" w:hAnsi="Times New Roman" w:cs="Times New Roman"/>
              </w:rPr>
              <w:t>Sun Jian</w:t>
            </w:r>
          </w:p>
        </w:tc>
        <w:tc>
          <w:tcPr>
            <w:tcW w:w="850" w:type="dxa"/>
            <w:vAlign w:val="center"/>
          </w:tcPr>
          <w:p w14:paraId="19104CF5" w14:textId="77777777" w:rsidR="000A25A9" w:rsidRPr="000D03FD" w:rsidRDefault="000A25A9" w:rsidP="00B80437">
            <w:pPr>
              <w:spacing w:line="288" w:lineRule="auto"/>
              <w:rPr>
                <w:rFonts w:ascii="Times New Roman" w:hAnsi="Times New Roman" w:cs="Times New Roman"/>
              </w:rPr>
            </w:pPr>
            <w:r w:rsidRPr="000D03FD">
              <w:rPr>
                <w:rFonts w:ascii="Times New Roman" w:hAnsi="Times New Roman" w:cs="Times New Roman"/>
              </w:rPr>
              <w:t>Sun Jian</w:t>
            </w:r>
          </w:p>
        </w:tc>
        <w:tc>
          <w:tcPr>
            <w:tcW w:w="2410" w:type="dxa"/>
            <w:vAlign w:val="center"/>
          </w:tcPr>
          <w:p w14:paraId="21650894" w14:textId="77777777" w:rsidR="000A25A9" w:rsidRPr="000D03FD" w:rsidRDefault="000A25A9" w:rsidP="00B80437">
            <w:pPr>
              <w:spacing w:line="288" w:lineRule="auto"/>
              <w:rPr>
                <w:rFonts w:ascii="Times New Roman" w:hAnsi="Times New Roman" w:cs="Times New Roman"/>
              </w:rPr>
            </w:pPr>
            <w:proofErr w:type="spellStart"/>
            <w:proofErr w:type="gramStart"/>
            <w:r w:rsidRPr="000D03FD">
              <w:rPr>
                <w:rFonts w:ascii="Times New Roman" w:hAnsi="Times New Roman" w:cs="Times New Roman"/>
              </w:rPr>
              <w:t>Wang,Yingxin</w:t>
            </w:r>
            <w:proofErr w:type="spellEnd"/>
            <w:proofErr w:type="gramEnd"/>
            <w:r w:rsidRPr="000D03FD">
              <w:rPr>
                <w:rFonts w:ascii="Times New Roman" w:hAnsi="Times New Roman" w:cs="Times New Roman"/>
              </w:rPr>
              <w:t xml:space="preserve">; Lee, Tien Ming; Nie, Xiaowei; Wang, Tao; Liang, </w:t>
            </w:r>
            <w:proofErr w:type="spellStart"/>
            <w:r w:rsidRPr="000D03FD">
              <w:rPr>
                <w:rFonts w:ascii="Times New Roman" w:hAnsi="Times New Roman" w:cs="Times New Roman"/>
              </w:rPr>
              <w:t>Eryuan</w:t>
            </w:r>
            <w:proofErr w:type="spellEnd"/>
            <w:r w:rsidRPr="000D03FD">
              <w:rPr>
                <w:rFonts w:ascii="Times New Roman" w:hAnsi="Times New Roman" w:cs="Times New Roman"/>
              </w:rPr>
              <w:t xml:space="preserve">; Wang, </w:t>
            </w:r>
            <w:proofErr w:type="spellStart"/>
            <w:r w:rsidRPr="000D03FD">
              <w:rPr>
                <w:rFonts w:ascii="Times New Roman" w:hAnsi="Times New Roman" w:cs="Times New Roman"/>
              </w:rPr>
              <w:t>Yafeng</w:t>
            </w:r>
            <w:proofErr w:type="spellEnd"/>
            <w:r w:rsidRPr="000D03FD">
              <w:rPr>
                <w:rFonts w:ascii="Times New Roman" w:hAnsi="Times New Roman" w:cs="Times New Roman"/>
              </w:rPr>
              <w:t xml:space="preserve">; Zhang, Lin; Wang, Jun; Piao, Shilong; Chen </w:t>
            </w:r>
            <w:proofErr w:type="spellStart"/>
            <w:r w:rsidRPr="000D03FD">
              <w:rPr>
                <w:rFonts w:ascii="Times New Roman" w:hAnsi="Times New Roman" w:cs="Times New Roman"/>
              </w:rPr>
              <w:t>Fahu</w:t>
            </w:r>
            <w:proofErr w:type="spellEnd"/>
            <w:r w:rsidRPr="000D03FD">
              <w:rPr>
                <w:rFonts w:ascii="Times New Roman" w:hAnsi="Times New Roman" w:cs="Times New Roman"/>
              </w:rPr>
              <w:t xml:space="preserve">; Fu, </w:t>
            </w:r>
            <w:proofErr w:type="spellStart"/>
            <w:r w:rsidRPr="000D03FD">
              <w:rPr>
                <w:rFonts w:ascii="Times New Roman" w:hAnsi="Times New Roman" w:cs="Times New Roman"/>
              </w:rPr>
              <w:t>Bojie</w:t>
            </w:r>
            <w:proofErr w:type="spellEnd"/>
          </w:p>
        </w:tc>
      </w:tr>
      <w:tr w:rsidR="000A25A9" w:rsidRPr="00135F79" w14:paraId="655E13C8" w14:textId="77777777" w:rsidTr="00D102BB">
        <w:trPr>
          <w:trHeight w:val="850"/>
          <w:jc w:val="center"/>
        </w:trPr>
        <w:tc>
          <w:tcPr>
            <w:tcW w:w="557" w:type="dxa"/>
            <w:vAlign w:val="center"/>
          </w:tcPr>
          <w:p w14:paraId="70680762" w14:textId="77777777" w:rsidR="000A25A9" w:rsidRPr="00135F79" w:rsidRDefault="000A25A9" w:rsidP="00B80437">
            <w:pPr>
              <w:spacing w:line="288" w:lineRule="auto"/>
              <w:rPr>
                <w:rFonts w:ascii="Times New Roman" w:hAnsi="Times New Roman" w:cs="Times New Roman"/>
              </w:rPr>
            </w:pPr>
            <w:r w:rsidRPr="00135F79">
              <w:rPr>
                <w:rFonts w:ascii="Times New Roman" w:hAnsi="Times New Roman" w:cs="Times New Roman"/>
              </w:rPr>
              <w:t>4</w:t>
            </w:r>
          </w:p>
        </w:tc>
        <w:tc>
          <w:tcPr>
            <w:tcW w:w="1985" w:type="dxa"/>
            <w:vAlign w:val="center"/>
          </w:tcPr>
          <w:p w14:paraId="61F039AE" w14:textId="77777777" w:rsidR="000A25A9" w:rsidRPr="000D03FD" w:rsidRDefault="000A25A9" w:rsidP="00B80437">
            <w:pPr>
              <w:spacing w:line="288" w:lineRule="auto"/>
              <w:rPr>
                <w:rFonts w:ascii="Times New Roman" w:hAnsi="Times New Roman" w:cs="Times New Roman"/>
              </w:rPr>
            </w:pPr>
            <w:r w:rsidRPr="000D03FD">
              <w:rPr>
                <w:rFonts w:ascii="Times New Roman" w:hAnsi="Times New Roman" w:cs="Times New Roman"/>
              </w:rPr>
              <w:t>Mutual feedback between above- and below-ground controls the restoration of alpine ecosystem multifunctionality in long-term grazing exclusion</w:t>
            </w:r>
          </w:p>
        </w:tc>
        <w:tc>
          <w:tcPr>
            <w:tcW w:w="1701" w:type="dxa"/>
            <w:vAlign w:val="center"/>
          </w:tcPr>
          <w:p w14:paraId="57E1A472" w14:textId="77777777" w:rsidR="000A25A9" w:rsidRPr="000D03FD" w:rsidRDefault="000A25A9" w:rsidP="00B80437">
            <w:pPr>
              <w:spacing w:line="288" w:lineRule="auto"/>
              <w:rPr>
                <w:rFonts w:ascii="Times New Roman" w:hAnsi="Times New Roman" w:cs="Times New Roman"/>
              </w:rPr>
            </w:pPr>
            <w:r w:rsidRPr="000D03FD">
              <w:rPr>
                <w:rFonts w:ascii="Times New Roman" w:hAnsi="Times New Roman" w:cs="Times New Roman"/>
              </w:rPr>
              <w:t>Journal of Cleaner Production</w:t>
            </w:r>
          </w:p>
        </w:tc>
        <w:tc>
          <w:tcPr>
            <w:tcW w:w="709" w:type="dxa"/>
            <w:vAlign w:val="center"/>
          </w:tcPr>
          <w:p w14:paraId="066E9A43" w14:textId="77777777" w:rsidR="000A25A9" w:rsidRPr="000D03FD" w:rsidRDefault="000A25A9" w:rsidP="00B80437">
            <w:pPr>
              <w:spacing w:line="288" w:lineRule="auto"/>
              <w:rPr>
                <w:rFonts w:ascii="Times New Roman" w:hAnsi="Times New Roman" w:cs="Times New Roman"/>
              </w:rPr>
            </w:pPr>
            <w:r w:rsidRPr="000D03FD">
              <w:rPr>
                <w:rFonts w:ascii="Times New Roman" w:hAnsi="Times New Roman" w:cs="Times New Roman"/>
              </w:rPr>
              <w:t>10.7</w:t>
            </w:r>
          </w:p>
        </w:tc>
        <w:tc>
          <w:tcPr>
            <w:tcW w:w="1134" w:type="dxa"/>
            <w:vAlign w:val="center"/>
          </w:tcPr>
          <w:p w14:paraId="5C209E95" w14:textId="77777777" w:rsidR="000A25A9" w:rsidRPr="000D03FD" w:rsidRDefault="000A25A9" w:rsidP="00B80437">
            <w:pPr>
              <w:spacing w:line="288" w:lineRule="auto"/>
              <w:rPr>
                <w:rFonts w:ascii="Times New Roman" w:hAnsi="Times New Roman" w:cs="Times New Roman"/>
              </w:rPr>
            </w:pPr>
            <w:r w:rsidRPr="000D03FD">
              <w:rPr>
                <w:rFonts w:ascii="Times New Roman" w:hAnsi="Times New Roman" w:cs="Times New Roman"/>
              </w:rPr>
              <w:t>2022</w:t>
            </w:r>
            <w:r w:rsidRPr="000D03FD">
              <w:rPr>
                <w:rFonts w:ascii="宋体" w:eastAsia="宋体" w:hAnsi="宋体" w:cs="宋体" w:hint="eastAsia"/>
              </w:rPr>
              <w:t>年</w:t>
            </w:r>
            <w:r w:rsidRPr="000D03FD">
              <w:rPr>
                <w:rFonts w:ascii="Times New Roman" w:hAnsi="Times New Roman" w:cs="Times New Roman"/>
              </w:rPr>
              <w:t>333</w:t>
            </w:r>
            <w:r w:rsidRPr="000D03FD">
              <w:rPr>
                <w:rFonts w:ascii="宋体" w:eastAsia="宋体" w:hAnsi="宋体" w:cs="宋体" w:hint="eastAsia"/>
              </w:rPr>
              <w:t>卷</w:t>
            </w:r>
            <w:r w:rsidRPr="000D03FD">
              <w:rPr>
                <w:rFonts w:ascii="Times New Roman" w:hAnsi="Times New Roman" w:cs="Times New Roman"/>
              </w:rPr>
              <w:t>130184</w:t>
            </w:r>
            <w:r w:rsidRPr="000D03FD">
              <w:rPr>
                <w:rFonts w:ascii="宋体" w:eastAsia="宋体" w:hAnsi="宋体" w:cs="宋体" w:hint="eastAsia"/>
              </w:rPr>
              <w:t>页</w:t>
            </w:r>
          </w:p>
        </w:tc>
        <w:tc>
          <w:tcPr>
            <w:tcW w:w="708" w:type="dxa"/>
            <w:vAlign w:val="center"/>
          </w:tcPr>
          <w:p w14:paraId="6A709457" w14:textId="77777777" w:rsidR="000A25A9" w:rsidRPr="000D03FD" w:rsidRDefault="000A25A9" w:rsidP="00B80437">
            <w:pPr>
              <w:spacing w:line="288" w:lineRule="auto"/>
              <w:rPr>
                <w:rFonts w:ascii="Times New Roman" w:hAnsi="Times New Roman" w:cs="Times New Roman"/>
              </w:rPr>
            </w:pPr>
            <w:r w:rsidRPr="000D03FD">
              <w:rPr>
                <w:rFonts w:ascii="Times New Roman" w:hAnsi="Times New Roman" w:cs="Times New Roman"/>
              </w:rPr>
              <w:t>2022</w:t>
            </w:r>
          </w:p>
        </w:tc>
        <w:tc>
          <w:tcPr>
            <w:tcW w:w="993" w:type="dxa"/>
            <w:vAlign w:val="center"/>
          </w:tcPr>
          <w:p w14:paraId="7BF7C21E" w14:textId="77777777" w:rsidR="000A25A9" w:rsidRPr="000D03FD" w:rsidRDefault="000A25A9" w:rsidP="00B80437">
            <w:pPr>
              <w:spacing w:line="288" w:lineRule="auto"/>
              <w:rPr>
                <w:rFonts w:ascii="Times New Roman" w:hAnsi="Times New Roman" w:cs="Times New Roman"/>
              </w:rPr>
            </w:pPr>
            <w:r w:rsidRPr="000D03FD">
              <w:rPr>
                <w:rFonts w:ascii="Times New Roman" w:hAnsi="Times New Roman" w:cs="Times New Roman"/>
              </w:rPr>
              <w:t>Sun</w:t>
            </w:r>
          </w:p>
          <w:p w14:paraId="6ADEE40B" w14:textId="77777777" w:rsidR="000A25A9" w:rsidRPr="000D03FD" w:rsidRDefault="000A25A9" w:rsidP="00B80437">
            <w:pPr>
              <w:spacing w:line="288" w:lineRule="auto"/>
              <w:rPr>
                <w:rFonts w:ascii="Times New Roman" w:hAnsi="Times New Roman" w:cs="Times New Roman"/>
              </w:rPr>
            </w:pPr>
            <w:r w:rsidRPr="000D03FD">
              <w:rPr>
                <w:rFonts w:ascii="Times New Roman" w:hAnsi="Times New Roman" w:cs="Times New Roman"/>
              </w:rPr>
              <w:t>Jian</w:t>
            </w:r>
          </w:p>
        </w:tc>
        <w:tc>
          <w:tcPr>
            <w:tcW w:w="850" w:type="dxa"/>
            <w:vAlign w:val="center"/>
          </w:tcPr>
          <w:p w14:paraId="03DF709D" w14:textId="77777777" w:rsidR="000A25A9" w:rsidRPr="000D03FD" w:rsidRDefault="000A25A9" w:rsidP="00B80437">
            <w:pPr>
              <w:spacing w:line="288" w:lineRule="auto"/>
              <w:rPr>
                <w:rFonts w:ascii="Times New Roman" w:hAnsi="Times New Roman" w:cs="Times New Roman"/>
              </w:rPr>
            </w:pPr>
            <w:r w:rsidRPr="000D03FD">
              <w:rPr>
                <w:rFonts w:ascii="Times New Roman" w:hAnsi="Times New Roman" w:cs="Times New Roman"/>
              </w:rPr>
              <w:t>Liu Miao</w:t>
            </w:r>
          </w:p>
        </w:tc>
        <w:tc>
          <w:tcPr>
            <w:tcW w:w="2410" w:type="dxa"/>
            <w:vAlign w:val="center"/>
          </w:tcPr>
          <w:p w14:paraId="2DEFD8D4" w14:textId="77777777" w:rsidR="000A25A9" w:rsidRPr="000D03FD" w:rsidRDefault="000A25A9" w:rsidP="00B80437">
            <w:pPr>
              <w:spacing w:line="288" w:lineRule="auto"/>
              <w:rPr>
                <w:rFonts w:ascii="Times New Roman" w:hAnsi="Times New Roman" w:cs="Times New Roman"/>
              </w:rPr>
            </w:pPr>
            <w:r w:rsidRPr="000D03FD">
              <w:rPr>
                <w:rFonts w:ascii="Times New Roman" w:hAnsi="Times New Roman" w:cs="Times New Roman"/>
              </w:rPr>
              <w:t xml:space="preserve">He, Wen; Zhang, </w:t>
            </w:r>
            <w:proofErr w:type="spellStart"/>
            <w:r w:rsidRPr="000D03FD">
              <w:rPr>
                <w:rFonts w:ascii="Times New Roman" w:hAnsi="Times New Roman" w:cs="Times New Roman"/>
              </w:rPr>
              <w:t>Zhenchao</w:t>
            </w:r>
            <w:proofErr w:type="spellEnd"/>
            <w:r w:rsidRPr="000D03FD">
              <w:rPr>
                <w:rFonts w:ascii="Times New Roman" w:hAnsi="Times New Roman" w:cs="Times New Roman"/>
              </w:rPr>
              <w:t xml:space="preserve">; Cong, Nan; </w:t>
            </w:r>
            <w:proofErr w:type="spellStart"/>
            <w:r w:rsidRPr="000D03FD">
              <w:rPr>
                <w:rFonts w:ascii="Times New Roman" w:hAnsi="Times New Roman" w:cs="Times New Roman"/>
              </w:rPr>
              <w:t>Nie</w:t>
            </w:r>
            <w:proofErr w:type="spellEnd"/>
            <w:r w:rsidRPr="000D03FD">
              <w:rPr>
                <w:rFonts w:ascii="Times New Roman" w:hAnsi="Times New Roman" w:cs="Times New Roman"/>
              </w:rPr>
              <w:t xml:space="preserve">, </w:t>
            </w:r>
            <w:proofErr w:type="spellStart"/>
            <w:r w:rsidRPr="000D03FD">
              <w:rPr>
                <w:rFonts w:ascii="Times New Roman" w:hAnsi="Times New Roman" w:cs="Times New Roman"/>
              </w:rPr>
              <w:t>Xiaowei</w:t>
            </w:r>
            <w:proofErr w:type="spellEnd"/>
            <w:r w:rsidRPr="000D03FD">
              <w:rPr>
                <w:rFonts w:ascii="Times New Roman" w:hAnsi="Times New Roman" w:cs="Times New Roman"/>
              </w:rPr>
              <w:t xml:space="preserve">; Wang, </w:t>
            </w:r>
            <w:proofErr w:type="spellStart"/>
            <w:r w:rsidRPr="000D03FD">
              <w:rPr>
                <w:rFonts w:ascii="Times New Roman" w:hAnsi="Times New Roman" w:cs="Times New Roman"/>
              </w:rPr>
              <w:t>Yafeng</w:t>
            </w:r>
            <w:proofErr w:type="spellEnd"/>
            <w:r w:rsidRPr="000D03FD">
              <w:rPr>
                <w:rFonts w:ascii="Times New Roman" w:hAnsi="Times New Roman" w:cs="Times New Roman"/>
              </w:rPr>
              <w:t xml:space="preserve">; Zhang, Lin; Yang, Bin; Chen, </w:t>
            </w:r>
            <w:proofErr w:type="spellStart"/>
            <w:r w:rsidRPr="000D03FD">
              <w:rPr>
                <w:rFonts w:ascii="Times New Roman" w:hAnsi="Times New Roman" w:cs="Times New Roman"/>
              </w:rPr>
              <w:t>Youchao</w:t>
            </w:r>
            <w:proofErr w:type="spellEnd"/>
            <w:r w:rsidRPr="000D03FD">
              <w:rPr>
                <w:rFonts w:ascii="Times New Roman" w:hAnsi="Times New Roman" w:cs="Times New Roman"/>
              </w:rPr>
              <w:t xml:space="preserve">; Zhou, </w:t>
            </w:r>
            <w:proofErr w:type="spellStart"/>
            <w:r w:rsidRPr="000D03FD">
              <w:rPr>
                <w:rFonts w:ascii="Times New Roman" w:hAnsi="Times New Roman" w:cs="Times New Roman"/>
              </w:rPr>
              <w:t>Huakun</w:t>
            </w:r>
            <w:proofErr w:type="spellEnd"/>
            <w:r w:rsidRPr="000D03FD">
              <w:rPr>
                <w:rFonts w:ascii="Times New Roman" w:hAnsi="Times New Roman" w:cs="Times New Roman"/>
              </w:rPr>
              <w:t xml:space="preserve">; Shao, </w:t>
            </w:r>
            <w:proofErr w:type="spellStart"/>
            <w:r w:rsidRPr="000D03FD">
              <w:rPr>
                <w:rFonts w:ascii="Times New Roman" w:hAnsi="Times New Roman" w:cs="Times New Roman"/>
              </w:rPr>
              <w:t>Xinqing</w:t>
            </w:r>
            <w:proofErr w:type="spellEnd"/>
            <w:r w:rsidRPr="000D03FD">
              <w:rPr>
                <w:rFonts w:ascii="Times New Roman" w:hAnsi="Times New Roman" w:cs="Times New Roman"/>
              </w:rPr>
              <w:t xml:space="preserve">; Wang </w:t>
            </w:r>
            <w:proofErr w:type="spellStart"/>
            <w:r w:rsidRPr="000D03FD">
              <w:rPr>
                <w:rFonts w:ascii="Times New Roman" w:hAnsi="Times New Roman" w:cs="Times New Roman"/>
              </w:rPr>
              <w:t>Yingxin</w:t>
            </w:r>
            <w:proofErr w:type="spellEnd"/>
            <w:r w:rsidRPr="000D03FD">
              <w:rPr>
                <w:rFonts w:ascii="Times New Roman" w:hAnsi="Times New Roman" w:cs="Times New Roman"/>
              </w:rPr>
              <w:t xml:space="preserve"> </w:t>
            </w:r>
          </w:p>
        </w:tc>
      </w:tr>
      <w:tr w:rsidR="000A25A9" w:rsidRPr="00135F79" w14:paraId="1E5C21C8" w14:textId="77777777" w:rsidTr="00D102BB">
        <w:trPr>
          <w:trHeight w:val="1006"/>
          <w:jc w:val="center"/>
        </w:trPr>
        <w:tc>
          <w:tcPr>
            <w:tcW w:w="557" w:type="dxa"/>
            <w:vAlign w:val="center"/>
          </w:tcPr>
          <w:p w14:paraId="6529C688" w14:textId="77777777" w:rsidR="000A25A9" w:rsidRPr="00135F79" w:rsidRDefault="000A25A9" w:rsidP="00B80437">
            <w:pPr>
              <w:spacing w:line="288" w:lineRule="auto"/>
              <w:rPr>
                <w:rFonts w:ascii="Times New Roman" w:hAnsi="Times New Roman" w:cs="Times New Roman"/>
              </w:rPr>
            </w:pPr>
            <w:r w:rsidRPr="00135F79">
              <w:rPr>
                <w:rFonts w:ascii="Times New Roman" w:hAnsi="Times New Roman" w:cs="Times New Roman"/>
              </w:rPr>
              <w:t>5</w:t>
            </w:r>
          </w:p>
        </w:tc>
        <w:tc>
          <w:tcPr>
            <w:tcW w:w="1985" w:type="dxa"/>
            <w:vAlign w:val="center"/>
          </w:tcPr>
          <w:p w14:paraId="0EB2384F" w14:textId="77777777" w:rsidR="000A25A9" w:rsidRPr="000D03FD" w:rsidRDefault="000A25A9" w:rsidP="00B80437">
            <w:pPr>
              <w:spacing w:line="288" w:lineRule="auto"/>
              <w:rPr>
                <w:rFonts w:ascii="Times New Roman" w:hAnsi="Times New Roman" w:cs="Times New Roman"/>
                <w:lang w:eastAsia="zh-CN"/>
              </w:rPr>
            </w:pPr>
            <w:r w:rsidRPr="000D03FD">
              <w:rPr>
                <w:rFonts w:ascii="Times New Roman" w:eastAsia="宋体" w:hAnsi="Times New Roman" w:cs="Times New Roman"/>
                <w:lang w:eastAsia="zh-CN"/>
              </w:rPr>
              <w:t>青藏高原高寒草地地上植物碳积累速率对生态系统多功能性的影响机制</w:t>
            </w:r>
          </w:p>
        </w:tc>
        <w:tc>
          <w:tcPr>
            <w:tcW w:w="1701" w:type="dxa"/>
            <w:vAlign w:val="center"/>
          </w:tcPr>
          <w:p w14:paraId="6626ED90" w14:textId="77777777" w:rsidR="000A25A9" w:rsidRPr="000D03FD" w:rsidRDefault="000A25A9" w:rsidP="00B80437">
            <w:pPr>
              <w:spacing w:line="288" w:lineRule="auto"/>
              <w:rPr>
                <w:rFonts w:ascii="Times New Roman" w:hAnsi="Times New Roman" w:cs="Times New Roman"/>
              </w:rPr>
            </w:pPr>
            <w:proofErr w:type="spellStart"/>
            <w:r w:rsidRPr="000D03FD">
              <w:rPr>
                <w:rFonts w:ascii="Times New Roman" w:eastAsia="宋体" w:hAnsi="Times New Roman" w:cs="Times New Roman"/>
              </w:rPr>
              <w:t>植物生态学报</w:t>
            </w:r>
            <w:proofErr w:type="spellEnd"/>
          </w:p>
        </w:tc>
        <w:tc>
          <w:tcPr>
            <w:tcW w:w="709" w:type="dxa"/>
            <w:vAlign w:val="center"/>
          </w:tcPr>
          <w:p w14:paraId="7E74965C" w14:textId="77777777" w:rsidR="000A25A9" w:rsidRPr="000D03FD" w:rsidRDefault="000A25A9" w:rsidP="00B80437">
            <w:pPr>
              <w:spacing w:line="288" w:lineRule="auto"/>
              <w:rPr>
                <w:rFonts w:ascii="Times New Roman" w:hAnsi="Times New Roman" w:cs="Times New Roman"/>
              </w:rPr>
            </w:pPr>
            <w:r w:rsidRPr="000D03FD">
              <w:rPr>
                <w:rFonts w:ascii="Times New Roman" w:hAnsi="Times New Roman" w:cs="Times New Roman"/>
              </w:rPr>
              <w:t>2.2</w:t>
            </w:r>
          </w:p>
        </w:tc>
        <w:tc>
          <w:tcPr>
            <w:tcW w:w="1134" w:type="dxa"/>
            <w:vAlign w:val="center"/>
          </w:tcPr>
          <w:p w14:paraId="59B93A96" w14:textId="77777777" w:rsidR="000A25A9" w:rsidRPr="000D03FD" w:rsidRDefault="000A25A9" w:rsidP="00B80437">
            <w:pPr>
              <w:spacing w:line="288" w:lineRule="auto"/>
              <w:rPr>
                <w:rFonts w:ascii="Times New Roman" w:hAnsi="Times New Roman" w:cs="Times New Roman"/>
              </w:rPr>
            </w:pPr>
            <w:r w:rsidRPr="000D03FD">
              <w:rPr>
                <w:rFonts w:ascii="Times New Roman" w:hAnsi="Times New Roman" w:cs="Times New Roman"/>
              </w:rPr>
              <w:t>2021</w:t>
            </w:r>
            <w:r w:rsidRPr="000D03FD">
              <w:rPr>
                <w:rFonts w:ascii="宋体" w:eastAsia="宋体" w:hAnsi="宋体" w:cs="宋体" w:hint="eastAsia"/>
              </w:rPr>
              <w:t>年</w:t>
            </w:r>
            <w:r w:rsidRPr="000D03FD">
              <w:rPr>
                <w:rFonts w:ascii="Times New Roman" w:hAnsi="Times New Roman" w:cs="Times New Roman"/>
              </w:rPr>
              <w:t>45</w:t>
            </w:r>
            <w:r w:rsidRPr="000D03FD">
              <w:rPr>
                <w:rFonts w:ascii="宋体" w:eastAsia="宋体" w:hAnsi="宋体" w:cs="宋体" w:hint="eastAsia"/>
              </w:rPr>
              <w:t>卷</w:t>
            </w:r>
            <w:r w:rsidRPr="000D03FD">
              <w:rPr>
                <w:rFonts w:ascii="Times New Roman" w:hAnsi="Times New Roman" w:cs="Times New Roman"/>
              </w:rPr>
              <w:t>496–506</w:t>
            </w:r>
            <w:r w:rsidRPr="000D03FD">
              <w:rPr>
                <w:rFonts w:ascii="宋体" w:eastAsia="宋体" w:hAnsi="宋体" w:cs="宋体" w:hint="eastAsia"/>
              </w:rPr>
              <w:t>页</w:t>
            </w:r>
          </w:p>
        </w:tc>
        <w:tc>
          <w:tcPr>
            <w:tcW w:w="708" w:type="dxa"/>
            <w:vAlign w:val="center"/>
          </w:tcPr>
          <w:p w14:paraId="32096D60" w14:textId="77777777" w:rsidR="000A25A9" w:rsidRPr="000D03FD" w:rsidRDefault="000A25A9" w:rsidP="00B80437">
            <w:pPr>
              <w:spacing w:line="288" w:lineRule="auto"/>
              <w:rPr>
                <w:rFonts w:ascii="Times New Roman" w:hAnsi="Times New Roman" w:cs="Times New Roman"/>
              </w:rPr>
            </w:pPr>
            <w:r w:rsidRPr="000D03FD">
              <w:rPr>
                <w:rFonts w:ascii="Times New Roman" w:hAnsi="Times New Roman" w:cs="Times New Roman"/>
              </w:rPr>
              <w:t>2021</w:t>
            </w:r>
          </w:p>
        </w:tc>
        <w:tc>
          <w:tcPr>
            <w:tcW w:w="993" w:type="dxa"/>
            <w:vAlign w:val="center"/>
          </w:tcPr>
          <w:p w14:paraId="2EB5D065" w14:textId="77777777" w:rsidR="000A25A9" w:rsidRPr="000D03FD" w:rsidRDefault="000A25A9" w:rsidP="00B80437">
            <w:pPr>
              <w:spacing w:line="288" w:lineRule="auto"/>
              <w:rPr>
                <w:rFonts w:ascii="Times New Roman" w:hAnsi="Times New Roman" w:cs="Times New Roman"/>
              </w:rPr>
            </w:pPr>
            <w:proofErr w:type="spellStart"/>
            <w:r w:rsidRPr="000D03FD">
              <w:rPr>
                <w:rFonts w:ascii="Times New Roman" w:eastAsia="宋体" w:hAnsi="Times New Roman" w:cs="Times New Roman"/>
              </w:rPr>
              <w:t>孙建</w:t>
            </w:r>
            <w:proofErr w:type="spellEnd"/>
          </w:p>
        </w:tc>
        <w:tc>
          <w:tcPr>
            <w:tcW w:w="850" w:type="dxa"/>
            <w:vAlign w:val="center"/>
          </w:tcPr>
          <w:p w14:paraId="10088856" w14:textId="77777777" w:rsidR="000A25A9" w:rsidRPr="000D03FD" w:rsidRDefault="000A25A9" w:rsidP="00B80437">
            <w:pPr>
              <w:spacing w:line="288" w:lineRule="auto"/>
              <w:rPr>
                <w:rFonts w:ascii="Times New Roman" w:hAnsi="Times New Roman" w:cs="Times New Roman"/>
              </w:rPr>
            </w:pPr>
            <w:proofErr w:type="spellStart"/>
            <w:r w:rsidRPr="000D03FD">
              <w:rPr>
                <w:rFonts w:ascii="Times New Roman" w:eastAsia="宋体" w:hAnsi="Times New Roman" w:cs="Times New Roman"/>
              </w:rPr>
              <w:t>孙建</w:t>
            </w:r>
            <w:proofErr w:type="spellEnd"/>
          </w:p>
        </w:tc>
        <w:tc>
          <w:tcPr>
            <w:tcW w:w="2410" w:type="dxa"/>
            <w:vAlign w:val="center"/>
          </w:tcPr>
          <w:p w14:paraId="32631652" w14:textId="77777777" w:rsidR="000A25A9" w:rsidRPr="000D03FD" w:rsidRDefault="000A25A9" w:rsidP="00B80437">
            <w:pPr>
              <w:spacing w:line="288" w:lineRule="auto"/>
              <w:rPr>
                <w:rFonts w:ascii="Times New Roman" w:hAnsi="Times New Roman" w:cs="Times New Roman"/>
              </w:rPr>
            </w:pPr>
            <w:proofErr w:type="spellStart"/>
            <w:r w:rsidRPr="000D03FD">
              <w:rPr>
                <w:rFonts w:ascii="Times New Roman" w:eastAsia="宋体" w:hAnsi="Times New Roman" w:cs="Times New Roman"/>
              </w:rPr>
              <w:t>王毅</w:t>
            </w:r>
            <w:proofErr w:type="spellEnd"/>
            <w:r w:rsidRPr="000D03FD">
              <w:rPr>
                <w:rFonts w:ascii="Times New Roman" w:hAnsi="Times New Roman" w:cs="Times New Roman"/>
              </w:rPr>
              <w:t xml:space="preserve">, </w:t>
            </w:r>
            <w:proofErr w:type="spellStart"/>
            <w:r w:rsidRPr="000D03FD">
              <w:rPr>
                <w:rFonts w:ascii="Times New Roman" w:eastAsia="宋体" w:hAnsi="Times New Roman" w:cs="Times New Roman"/>
              </w:rPr>
              <w:t>刘国华</w:t>
            </w:r>
            <w:proofErr w:type="spellEnd"/>
          </w:p>
        </w:tc>
      </w:tr>
    </w:tbl>
    <w:p w14:paraId="4908823E" w14:textId="77777777" w:rsidR="005D7849" w:rsidRPr="00135F79" w:rsidRDefault="005D7849" w:rsidP="00381E95">
      <w:pPr>
        <w:rPr>
          <w:rFonts w:ascii="Times New Roman" w:eastAsiaTheme="minorEastAsia" w:hAnsi="Times New Roman" w:cs="Times New Roman"/>
          <w:lang w:eastAsia="zh-CN"/>
        </w:rPr>
      </w:pPr>
    </w:p>
    <w:sectPr w:rsidR="005D7849" w:rsidRPr="00135F7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E72707" w14:textId="77777777" w:rsidR="00277FF3" w:rsidRDefault="00277FF3" w:rsidP="000A25A9">
      <w:r>
        <w:separator/>
      </w:r>
    </w:p>
  </w:endnote>
  <w:endnote w:type="continuationSeparator" w:id="0">
    <w:p w14:paraId="0F220A78" w14:textId="77777777" w:rsidR="00277FF3" w:rsidRDefault="00277FF3" w:rsidP="000A25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F94558" w14:textId="77777777" w:rsidR="00277FF3" w:rsidRDefault="00277FF3" w:rsidP="000A25A9">
      <w:r>
        <w:separator/>
      </w:r>
    </w:p>
  </w:footnote>
  <w:footnote w:type="continuationSeparator" w:id="0">
    <w:p w14:paraId="565D0056" w14:textId="77777777" w:rsidR="00277FF3" w:rsidRDefault="00277FF3" w:rsidP="000A25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7C9"/>
    <w:rsid w:val="000475A1"/>
    <w:rsid w:val="000A25A9"/>
    <w:rsid w:val="000C5FF1"/>
    <w:rsid w:val="000D03FD"/>
    <w:rsid w:val="000F6AAD"/>
    <w:rsid w:val="00135F79"/>
    <w:rsid w:val="00212905"/>
    <w:rsid w:val="00223842"/>
    <w:rsid w:val="00277FF3"/>
    <w:rsid w:val="002A6D0B"/>
    <w:rsid w:val="002C36DE"/>
    <w:rsid w:val="002F6C78"/>
    <w:rsid w:val="00381E95"/>
    <w:rsid w:val="00387DBF"/>
    <w:rsid w:val="00403A98"/>
    <w:rsid w:val="00440380"/>
    <w:rsid w:val="005D7849"/>
    <w:rsid w:val="00607BFD"/>
    <w:rsid w:val="00664457"/>
    <w:rsid w:val="00775806"/>
    <w:rsid w:val="007857C9"/>
    <w:rsid w:val="008125B5"/>
    <w:rsid w:val="008223FE"/>
    <w:rsid w:val="00880EA5"/>
    <w:rsid w:val="008B2FA3"/>
    <w:rsid w:val="009208EB"/>
    <w:rsid w:val="00A87E30"/>
    <w:rsid w:val="00B32C0B"/>
    <w:rsid w:val="00B662C6"/>
    <w:rsid w:val="00CC2929"/>
    <w:rsid w:val="00D102BB"/>
    <w:rsid w:val="00D976AF"/>
    <w:rsid w:val="00E16174"/>
    <w:rsid w:val="00EC129A"/>
    <w:rsid w:val="00ED5CD3"/>
    <w:rsid w:val="00EF64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04F465"/>
  <w15:chartTrackingRefBased/>
  <w15:docId w15:val="{F28E33FC-CAF8-48BA-BBCE-2CF3585C4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25A9"/>
    <w:pPr>
      <w:kinsoku w:val="0"/>
      <w:autoSpaceDE w:val="0"/>
      <w:autoSpaceDN w:val="0"/>
      <w:adjustRightInd w:val="0"/>
      <w:snapToGrid w:val="0"/>
      <w:spacing w:after="0" w:line="240" w:lineRule="auto"/>
      <w:textAlignment w:val="baseline"/>
    </w:pPr>
    <w:rPr>
      <w:rFonts w:ascii="Arial" w:eastAsia="Arial" w:hAnsi="Arial" w:cs="Arial"/>
      <w:snapToGrid w:val="0"/>
      <w:color w:val="000000"/>
      <w:kern w:val="0"/>
      <w:sz w:val="21"/>
      <w:szCs w:val="21"/>
      <w:lang w:eastAsia="en-US"/>
      <w14:ligatures w14:val="none"/>
    </w:rPr>
  </w:style>
  <w:style w:type="paragraph" w:styleId="1">
    <w:name w:val="heading 1"/>
    <w:basedOn w:val="a"/>
    <w:next w:val="a"/>
    <w:link w:val="10"/>
    <w:uiPriority w:val="9"/>
    <w:qFormat/>
    <w:rsid w:val="007857C9"/>
    <w:pPr>
      <w:keepNext/>
      <w:keepLines/>
      <w:widowControl w:val="0"/>
      <w:kinsoku/>
      <w:autoSpaceDE/>
      <w:autoSpaceDN/>
      <w:adjustRightInd/>
      <w:snapToGrid/>
      <w:spacing w:before="480" w:after="80" w:line="278" w:lineRule="auto"/>
      <w:textAlignment w:val="auto"/>
      <w:outlineLvl w:val="0"/>
    </w:pPr>
    <w:rPr>
      <w:rFonts w:asciiTheme="majorHAnsi" w:eastAsiaTheme="majorEastAsia" w:hAnsiTheme="majorHAnsi" w:cstheme="majorBidi"/>
      <w:snapToGrid/>
      <w:color w:val="0F4761" w:themeColor="accent1" w:themeShade="BF"/>
      <w:kern w:val="2"/>
      <w:sz w:val="48"/>
      <w:szCs w:val="48"/>
      <w:lang w:eastAsia="zh-CN"/>
      <w14:ligatures w14:val="standardContextual"/>
    </w:rPr>
  </w:style>
  <w:style w:type="paragraph" w:styleId="2">
    <w:name w:val="heading 2"/>
    <w:basedOn w:val="a"/>
    <w:next w:val="a"/>
    <w:link w:val="20"/>
    <w:uiPriority w:val="9"/>
    <w:semiHidden/>
    <w:unhideWhenUsed/>
    <w:qFormat/>
    <w:rsid w:val="007857C9"/>
    <w:pPr>
      <w:keepNext/>
      <w:keepLines/>
      <w:widowControl w:val="0"/>
      <w:kinsoku/>
      <w:autoSpaceDE/>
      <w:autoSpaceDN/>
      <w:adjustRightInd/>
      <w:snapToGrid/>
      <w:spacing w:before="160" w:after="80" w:line="278" w:lineRule="auto"/>
      <w:textAlignment w:val="auto"/>
      <w:outlineLvl w:val="1"/>
    </w:pPr>
    <w:rPr>
      <w:rFonts w:asciiTheme="majorHAnsi" w:eastAsiaTheme="majorEastAsia" w:hAnsiTheme="majorHAnsi" w:cstheme="majorBidi"/>
      <w:snapToGrid/>
      <w:color w:val="0F4761" w:themeColor="accent1" w:themeShade="BF"/>
      <w:kern w:val="2"/>
      <w:sz w:val="40"/>
      <w:szCs w:val="40"/>
      <w:lang w:eastAsia="zh-CN"/>
      <w14:ligatures w14:val="standardContextual"/>
    </w:rPr>
  </w:style>
  <w:style w:type="paragraph" w:styleId="3">
    <w:name w:val="heading 3"/>
    <w:basedOn w:val="a"/>
    <w:next w:val="a"/>
    <w:link w:val="30"/>
    <w:uiPriority w:val="9"/>
    <w:semiHidden/>
    <w:unhideWhenUsed/>
    <w:qFormat/>
    <w:rsid w:val="007857C9"/>
    <w:pPr>
      <w:keepNext/>
      <w:keepLines/>
      <w:widowControl w:val="0"/>
      <w:kinsoku/>
      <w:autoSpaceDE/>
      <w:autoSpaceDN/>
      <w:adjustRightInd/>
      <w:snapToGrid/>
      <w:spacing w:before="160" w:after="80" w:line="278" w:lineRule="auto"/>
      <w:textAlignment w:val="auto"/>
      <w:outlineLvl w:val="2"/>
    </w:pPr>
    <w:rPr>
      <w:rFonts w:asciiTheme="majorHAnsi" w:eastAsiaTheme="majorEastAsia" w:hAnsiTheme="majorHAnsi" w:cstheme="majorBidi"/>
      <w:snapToGrid/>
      <w:color w:val="0F4761" w:themeColor="accent1" w:themeShade="BF"/>
      <w:kern w:val="2"/>
      <w:sz w:val="32"/>
      <w:szCs w:val="32"/>
      <w:lang w:eastAsia="zh-CN"/>
      <w14:ligatures w14:val="standardContextual"/>
    </w:rPr>
  </w:style>
  <w:style w:type="paragraph" w:styleId="4">
    <w:name w:val="heading 4"/>
    <w:basedOn w:val="a"/>
    <w:next w:val="a"/>
    <w:link w:val="40"/>
    <w:uiPriority w:val="9"/>
    <w:semiHidden/>
    <w:unhideWhenUsed/>
    <w:qFormat/>
    <w:rsid w:val="007857C9"/>
    <w:pPr>
      <w:keepNext/>
      <w:keepLines/>
      <w:widowControl w:val="0"/>
      <w:kinsoku/>
      <w:autoSpaceDE/>
      <w:autoSpaceDN/>
      <w:adjustRightInd/>
      <w:snapToGrid/>
      <w:spacing w:before="80" w:after="40" w:line="278" w:lineRule="auto"/>
      <w:textAlignment w:val="auto"/>
      <w:outlineLvl w:val="3"/>
    </w:pPr>
    <w:rPr>
      <w:rFonts w:asciiTheme="minorHAnsi" w:eastAsiaTheme="minorEastAsia" w:hAnsiTheme="minorHAnsi" w:cstheme="majorBidi"/>
      <w:snapToGrid/>
      <w:color w:val="0F4761" w:themeColor="accent1" w:themeShade="BF"/>
      <w:kern w:val="2"/>
      <w:sz w:val="28"/>
      <w:szCs w:val="28"/>
      <w:lang w:eastAsia="zh-CN"/>
      <w14:ligatures w14:val="standardContextual"/>
    </w:rPr>
  </w:style>
  <w:style w:type="paragraph" w:styleId="5">
    <w:name w:val="heading 5"/>
    <w:basedOn w:val="a"/>
    <w:next w:val="a"/>
    <w:link w:val="50"/>
    <w:uiPriority w:val="9"/>
    <w:semiHidden/>
    <w:unhideWhenUsed/>
    <w:qFormat/>
    <w:rsid w:val="007857C9"/>
    <w:pPr>
      <w:keepNext/>
      <w:keepLines/>
      <w:widowControl w:val="0"/>
      <w:kinsoku/>
      <w:autoSpaceDE/>
      <w:autoSpaceDN/>
      <w:adjustRightInd/>
      <w:snapToGrid/>
      <w:spacing w:before="80" w:after="40" w:line="278" w:lineRule="auto"/>
      <w:textAlignment w:val="auto"/>
      <w:outlineLvl w:val="4"/>
    </w:pPr>
    <w:rPr>
      <w:rFonts w:asciiTheme="minorHAnsi" w:eastAsiaTheme="minorEastAsia" w:hAnsiTheme="minorHAnsi" w:cstheme="majorBidi"/>
      <w:snapToGrid/>
      <w:color w:val="0F4761" w:themeColor="accent1" w:themeShade="BF"/>
      <w:kern w:val="2"/>
      <w:sz w:val="24"/>
      <w:szCs w:val="24"/>
      <w:lang w:eastAsia="zh-CN"/>
      <w14:ligatures w14:val="standardContextual"/>
    </w:rPr>
  </w:style>
  <w:style w:type="paragraph" w:styleId="6">
    <w:name w:val="heading 6"/>
    <w:basedOn w:val="a"/>
    <w:next w:val="a"/>
    <w:link w:val="60"/>
    <w:uiPriority w:val="9"/>
    <w:semiHidden/>
    <w:unhideWhenUsed/>
    <w:qFormat/>
    <w:rsid w:val="007857C9"/>
    <w:pPr>
      <w:keepNext/>
      <w:keepLines/>
      <w:widowControl w:val="0"/>
      <w:kinsoku/>
      <w:autoSpaceDE/>
      <w:autoSpaceDN/>
      <w:adjustRightInd/>
      <w:snapToGrid/>
      <w:spacing w:before="40" w:line="278" w:lineRule="auto"/>
      <w:textAlignment w:val="auto"/>
      <w:outlineLvl w:val="5"/>
    </w:pPr>
    <w:rPr>
      <w:rFonts w:asciiTheme="minorHAnsi" w:eastAsiaTheme="minorEastAsia" w:hAnsiTheme="minorHAnsi" w:cstheme="majorBidi"/>
      <w:b/>
      <w:bCs/>
      <w:snapToGrid/>
      <w:color w:val="0F4761" w:themeColor="accent1" w:themeShade="BF"/>
      <w:kern w:val="2"/>
      <w:sz w:val="22"/>
      <w:szCs w:val="24"/>
      <w:lang w:eastAsia="zh-CN"/>
      <w14:ligatures w14:val="standardContextual"/>
    </w:rPr>
  </w:style>
  <w:style w:type="paragraph" w:styleId="7">
    <w:name w:val="heading 7"/>
    <w:basedOn w:val="a"/>
    <w:next w:val="a"/>
    <w:link w:val="70"/>
    <w:uiPriority w:val="9"/>
    <w:semiHidden/>
    <w:unhideWhenUsed/>
    <w:qFormat/>
    <w:rsid w:val="007857C9"/>
    <w:pPr>
      <w:keepNext/>
      <w:keepLines/>
      <w:widowControl w:val="0"/>
      <w:kinsoku/>
      <w:autoSpaceDE/>
      <w:autoSpaceDN/>
      <w:adjustRightInd/>
      <w:snapToGrid/>
      <w:spacing w:before="40" w:line="278" w:lineRule="auto"/>
      <w:textAlignment w:val="auto"/>
      <w:outlineLvl w:val="6"/>
    </w:pPr>
    <w:rPr>
      <w:rFonts w:asciiTheme="minorHAnsi" w:eastAsiaTheme="minorEastAsia" w:hAnsiTheme="minorHAnsi" w:cstheme="majorBidi"/>
      <w:b/>
      <w:bCs/>
      <w:snapToGrid/>
      <w:color w:val="595959" w:themeColor="text1" w:themeTint="A6"/>
      <w:kern w:val="2"/>
      <w:sz w:val="22"/>
      <w:szCs w:val="24"/>
      <w:lang w:eastAsia="zh-CN"/>
      <w14:ligatures w14:val="standardContextual"/>
    </w:rPr>
  </w:style>
  <w:style w:type="paragraph" w:styleId="8">
    <w:name w:val="heading 8"/>
    <w:basedOn w:val="a"/>
    <w:next w:val="a"/>
    <w:link w:val="80"/>
    <w:uiPriority w:val="9"/>
    <w:semiHidden/>
    <w:unhideWhenUsed/>
    <w:qFormat/>
    <w:rsid w:val="007857C9"/>
    <w:pPr>
      <w:keepNext/>
      <w:keepLines/>
      <w:widowControl w:val="0"/>
      <w:kinsoku/>
      <w:autoSpaceDE/>
      <w:autoSpaceDN/>
      <w:adjustRightInd/>
      <w:snapToGrid/>
      <w:spacing w:line="278" w:lineRule="auto"/>
      <w:textAlignment w:val="auto"/>
      <w:outlineLvl w:val="7"/>
    </w:pPr>
    <w:rPr>
      <w:rFonts w:asciiTheme="minorHAnsi" w:eastAsiaTheme="minorEastAsia" w:hAnsiTheme="minorHAnsi" w:cstheme="majorBidi"/>
      <w:snapToGrid/>
      <w:color w:val="595959" w:themeColor="text1" w:themeTint="A6"/>
      <w:kern w:val="2"/>
      <w:sz w:val="22"/>
      <w:szCs w:val="24"/>
      <w:lang w:eastAsia="zh-CN"/>
      <w14:ligatures w14:val="standardContextual"/>
    </w:rPr>
  </w:style>
  <w:style w:type="paragraph" w:styleId="9">
    <w:name w:val="heading 9"/>
    <w:basedOn w:val="a"/>
    <w:next w:val="a"/>
    <w:link w:val="90"/>
    <w:uiPriority w:val="9"/>
    <w:semiHidden/>
    <w:unhideWhenUsed/>
    <w:qFormat/>
    <w:rsid w:val="007857C9"/>
    <w:pPr>
      <w:keepNext/>
      <w:keepLines/>
      <w:widowControl w:val="0"/>
      <w:kinsoku/>
      <w:autoSpaceDE/>
      <w:autoSpaceDN/>
      <w:adjustRightInd/>
      <w:snapToGrid/>
      <w:spacing w:line="278" w:lineRule="auto"/>
      <w:textAlignment w:val="auto"/>
      <w:outlineLvl w:val="8"/>
    </w:pPr>
    <w:rPr>
      <w:rFonts w:asciiTheme="minorHAnsi" w:eastAsiaTheme="majorEastAsia" w:hAnsiTheme="minorHAnsi" w:cstheme="majorBidi"/>
      <w:snapToGrid/>
      <w:color w:val="595959" w:themeColor="text1" w:themeTint="A6"/>
      <w:kern w:val="2"/>
      <w:sz w:val="22"/>
      <w:szCs w:val="24"/>
      <w:lang w:eastAsia="zh-CN"/>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857C9"/>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7857C9"/>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7857C9"/>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7857C9"/>
    <w:rPr>
      <w:rFonts w:cstheme="majorBidi"/>
      <w:color w:val="0F4761" w:themeColor="accent1" w:themeShade="BF"/>
      <w:sz w:val="28"/>
      <w:szCs w:val="28"/>
    </w:rPr>
  </w:style>
  <w:style w:type="character" w:customStyle="1" w:styleId="50">
    <w:name w:val="标题 5 字符"/>
    <w:basedOn w:val="a0"/>
    <w:link w:val="5"/>
    <w:uiPriority w:val="9"/>
    <w:semiHidden/>
    <w:rsid w:val="007857C9"/>
    <w:rPr>
      <w:rFonts w:cstheme="majorBidi"/>
      <w:color w:val="0F4761" w:themeColor="accent1" w:themeShade="BF"/>
      <w:sz w:val="24"/>
    </w:rPr>
  </w:style>
  <w:style w:type="character" w:customStyle="1" w:styleId="60">
    <w:name w:val="标题 6 字符"/>
    <w:basedOn w:val="a0"/>
    <w:link w:val="6"/>
    <w:uiPriority w:val="9"/>
    <w:semiHidden/>
    <w:rsid w:val="007857C9"/>
    <w:rPr>
      <w:rFonts w:cstheme="majorBidi"/>
      <w:b/>
      <w:bCs/>
      <w:color w:val="0F4761" w:themeColor="accent1" w:themeShade="BF"/>
    </w:rPr>
  </w:style>
  <w:style w:type="character" w:customStyle="1" w:styleId="70">
    <w:name w:val="标题 7 字符"/>
    <w:basedOn w:val="a0"/>
    <w:link w:val="7"/>
    <w:uiPriority w:val="9"/>
    <w:semiHidden/>
    <w:rsid w:val="007857C9"/>
    <w:rPr>
      <w:rFonts w:cstheme="majorBidi"/>
      <w:b/>
      <w:bCs/>
      <w:color w:val="595959" w:themeColor="text1" w:themeTint="A6"/>
    </w:rPr>
  </w:style>
  <w:style w:type="character" w:customStyle="1" w:styleId="80">
    <w:name w:val="标题 8 字符"/>
    <w:basedOn w:val="a0"/>
    <w:link w:val="8"/>
    <w:uiPriority w:val="9"/>
    <w:semiHidden/>
    <w:rsid w:val="007857C9"/>
    <w:rPr>
      <w:rFonts w:cstheme="majorBidi"/>
      <w:color w:val="595959" w:themeColor="text1" w:themeTint="A6"/>
    </w:rPr>
  </w:style>
  <w:style w:type="character" w:customStyle="1" w:styleId="90">
    <w:name w:val="标题 9 字符"/>
    <w:basedOn w:val="a0"/>
    <w:link w:val="9"/>
    <w:uiPriority w:val="9"/>
    <w:semiHidden/>
    <w:rsid w:val="007857C9"/>
    <w:rPr>
      <w:rFonts w:eastAsiaTheme="majorEastAsia" w:cstheme="majorBidi"/>
      <w:color w:val="595959" w:themeColor="text1" w:themeTint="A6"/>
    </w:rPr>
  </w:style>
  <w:style w:type="paragraph" w:styleId="a3">
    <w:name w:val="Title"/>
    <w:basedOn w:val="a"/>
    <w:next w:val="a"/>
    <w:link w:val="a4"/>
    <w:uiPriority w:val="10"/>
    <w:qFormat/>
    <w:rsid w:val="007857C9"/>
    <w:pPr>
      <w:widowControl w:val="0"/>
      <w:kinsoku/>
      <w:autoSpaceDE/>
      <w:autoSpaceDN/>
      <w:adjustRightInd/>
      <w:snapToGrid/>
      <w:spacing w:after="80"/>
      <w:contextualSpacing/>
      <w:jc w:val="center"/>
      <w:textAlignment w:val="auto"/>
    </w:pPr>
    <w:rPr>
      <w:rFonts w:asciiTheme="majorHAnsi" w:eastAsiaTheme="majorEastAsia" w:hAnsiTheme="majorHAnsi" w:cstheme="majorBidi"/>
      <w:snapToGrid/>
      <w:color w:val="auto"/>
      <w:spacing w:val="-10"/>
      <w:kern w:val="28"/>
      <w:sz w:val="56"/>
      <w:szCs w:val="56"/>
      <w:lang w:eastAsia="zh-CN"/>
      <w14:ligatures w14:val="standardContextual"/>
    </w:rPr>
  </w:style>
  <w:style w:type="character" w:customStyle="1" w:styleId="a4">
    <w:name w:val="标题 字符"/>
    <w:basedOn w:val="a0"/>
    <w:link w:val="a3"/>
    <w:uiPriority w:val="10"/>
    <w:rsid w:val="007857C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857C9"/>
    <w:pPr>
      <w:widowControl w:val="0"/>
      <w:numPr>
        <w:ilvl w:val="1"/>
      </w:numPr>
      <w:kinsoku/>
      <w:autoSpaceDE/>
      <w:autoSpaceDN/>
      <w:adjustRightInd/>
      <w:snapToGrid/>
      <w:spacing w:after="160" w:line="278" w:lineRule="auto"/>
      <w:jc w:val="center"/>
      <w:textAlignment w:val="auto"/>
    </w:pPr>
    <w:rPr>
      <w:rFonts w:asciiTheme="majorHAnsi" w:eastAsiaTheme="majorEastAsia" w:hAnsiTheme="majorHAnsi" w:cstheme="majorBidi"/>
      <w:snapToGrid/>
      <w:color w:val="595959" w:themeColor="text1" w:themeTint="A6"/>
      <w:spacing w:val="15"/>
      <w:kern w:val="2"/>
      <w:sz w:val="28"/>
      <w:szCs w:val="28"/>
      <w:lang w:eastAsia="zh-CN"/>
      <w14:ligatures w14:val="standardContextual"/>
    </w:rPr>
  </w:style>
  <w:style w:type="character" w:customStyle="1" w:styleId="a6">
    <w:name w:val="副标题 字符"/>
    <w:basedOn w:val="a0"/>
    <w:link w:val="a5"/>
    <w:uiPriority w:val="11"/>
    <w:rsid w:val="007857C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857C9"/>
    <w:pPr>
      <w:widowControl w:val="0"/>
      <w:kinsoku/>
      <w:autoSpaceDE/>
      <w:autoSpaceDN/>
      <w:adjustRightInd/>
      <w:snapToGrid/>
      <w:spacing w:before="160" w:after="160" w:line="278" w:lineRule="auto"/>
      <w:jc w:val="center"/>
      <w:textAlignment w:val="auto"/>
    </w:pPr>
    <w:rPr>
      <w:rFonts w:asciiTheme="minorHAnsi" w:eastAsiaTheme="minorEastAsia" w:hAnsiTheme="minorHAnsi" w:cstheme="minorBidi"/>
      <w:i/>
      <w:iCs/>
      <w:snapToGrid/>
      <w:color w:val="404040" w:themeColor="text1" w:themeTint="BF"/>
      <w:kern w:val="2"/>
      <w:sz w:val="22"/>
      <w:szCs w:val="24"/>
      <w:lang w:eastAsia="zh-CN"/>
      <w14:ligatures w14:val="standardContextual"/>
    </w:rPr>
  </w:style>
  <w:style w:type="character" w:customStyle="1" w:styleId="a8">
    <w:name w:val="引用 字符"/>
    <w:basedOn w:val="a0"/>
    <w:link w:val="a7"/>
    <w:uiPriority w:val="29"/>
    <w:rsid w:val="007857C9"/>
    <w:rPr>
      <w:i/>
      <w:iCs/>
      <w:color w:val="404040" w:themeColor="text1" w:themeTint="BF"/>
    </w:rPr>
  </w:style>
  <w:style w:type="paragraph" w:styleId="a9">
    <w:name w:val="List Paragraph"/>
    <w:basedOn w:val="a"/>
    <w:uiPriority w:val="34"/>
    <w:qFormat/>
    <w:rsid w:val="007857C9"/>
    <w:pPr>
      <w:widowControl w:val="0"/>
      <w:kinsoku/>
      <w:autoSpaceDE/>
      <w:autoSpaceDN/>
      <w:adjustRightInd/>
      <w:snapToGrid/>
      <w:spacing w:after="160" w:line="278" w:lineRule="auto"/>
      <w:ind w:left="720"/>
      <w:contextualSpacing/>
      <w:textAlignment w:val="auto"/>
    </w:pPr>
    <w:rPr>
      <w:rFonts w:asciiTheme="minorHAnsi" w:eastAsiaTheme="minorEastAsia" w:hAnsiTheme="minorHAnsi" w:cstheme="minorBidi"/>
      <w:snapToGrid/>
      <w:color w:val="auto"/>
      <w:kern w:val="2"/>
      <w:sz w:val="22"/>
      <w:szCs w:val="24"/>
      <w:lang w:eastAsia="zh-CN"/>
      <w14:ligatures w14:val="standardContextual"/>
    </w:rPr>
  </w:style>
  <w:style w:type="character" w:styleId="aa">
    <w:name w:val="Intense Emphasis"/>
    <w:basedOn w:val="a0"/>
    <w:uiPriority w:val="21"/>
    <w:qFormat/>
    <w:rsid w:val="007857C9"/>
    <w:rPr>
      <w:i/>
      <w:iCs/>
      <w:color w:val="0F4761" w:themeColor="accent1" w:themeShade="BF"/>
    </w:rPr>
  </w:style>
  <w:style w:type="paragraph" w:styleId="ab">
    <w:name w:val="Intense Quote"/>
    <w:basedOn w:val="a"/>
    <w:next w:val="a"/>
    <w:link w:val="ac"/>
    <w:uiPriority w:val="30"/>
    <w:qFormat/>
    <w:rsid w:val="007857C9"/>
    <w:pPr>
      <w:widowControl w:val="0"/>
      <w:pBdr>
        <w:top w:val="single" w:sz="4" w:space="10" w:color="0F4761" w:themeColor="accent1" w:themeShade="BF"/>
        <w:bottom w:val="single" w:sz="4" w:space="10" w:color="0F4761" w:themeColor="accent1" w:themeShade="BF"/>
      </w:pBdr>
      <w:kinsoku/>
      <w:autoSpaceDE/>
      <w:autoSpaceDN/>
      <w:adjustRightInd/>
      <w:snapToGrid/>
      <w:spacing w:before="360" w:after="360" w:line="278" w:lineRule="auto"/>
      <w:ind w:left="864" w:right="864"/>
      <w:jc w:val="center"/>
      <w:textAlignment w:val="auto"/>
    </w:pPr>
    <w:rPr>
      <w:rFonts w:asciiTheme="minorHAnsi" w:eastAsiaTheme="minorEastAsia" w:hAnsiTheme="minorHAnsi" w:cstheme="minorBidi"/>
      <w:i/>
      <w:iCs/>
      <w:snapToGrid/>
      <w:color w:val="0F4761" w:themeColor="accent1" w:themeShade="BF"/>
      <w:kern w:val="2"/>
      <w:sz w:val="22"/>
      <w:szCs w:val="24"/>
      <w:lang w:eastAsia="zh-CN"/>
      <w14:ligatures w14:val="standardContextual"/>
    </w:rPr>
  </w:style>
  <w:style w:type="character" w:customStyle="1" w:styleId="ac">
    <w:name w:val="明显引用 字符"/>
    <w:basedOn w:val="a0"/>
    <w:link w:val="ab"/>
    <w:uiPriority w:val="30"/>
    <w:rsid w:val="007857C9"/>
    <w:rPr>
      <w:i/>
      <w:iCs/>
      <w:color w:val="0F4761" w:themeColor="accent1" w:themeShade="BF"/>
    </w:rPr>
  </w:style>
  <w:style w:type="character" w:styleId="ad">
    <w:name w:val="Intense Reference"/>
    <w:basedOn w:val="a0"/>
    <w:uiPriority w:val="32"/>
    <w:qFormat/>
    <w:rsid w:val="007857C9"/>
    <w:rPr>
      <w:b/>
      <w:bCs/>
      <w:smallCaps/>
      <w:color w:val="0F4761" w:themeColor="accent1" w:themeShade="BF"/>
      <w:spacing w:val="5"/>
    </w:rPr>
  </w:style>
  <w:style w:type="paragraph" w:styleId="ae">
    <w:name w:val="header"/>
    <w:basedOn w:val="a"/>
    <w:link w:val="af"/>
    <w:uiPriority w:val="99"/>
    <w:unhideWhenUsed/>
    <w:rsid w:val="000A25A9"/>
    <w:pPr>
      <w:widowControl w:val="0"/>
      <w:tabs>
        <w:tab w:val="center" w:pos="4153"/>
        <w:tab w:val="right" w:pos="8306"/>
      </w:tabs>
      <w:kinsoku/>
      <w:autoSpaceDE/>
      <w:autoSpaceDN/>
      <w:adjustRightInd/>
      <w:spacing w:after="160"/>
      <w:jc w:val="center"/>
      <w:textAlignment w:val="auto"/>
    </w:pPr>
    <w:rPr>
      <w:rFonts w:asciiTheme="minorHAnsi" w:eastAsiaTheme="minorEastAsia" w:hAnsiTheme="minorHAnsi" w:cstheme="minorBidi"/>
      <w:snapToGrid/>
      <w:color w:val="auto"/>
      <w:kern w:val="2"/>
      <w:sz w:val="18"/>
      <w:szCs w:val="18"/>
      <w:lang w:eastAsia="zh-CN"/>
      <w14:ligatures w14:val="standardContextual"/>
    </w:rPr>
  </w:style>
  <w:style w:type="character" w:customStyle="1" w:styleId="af">
    <w:name w:val="页眉 字符"/>
    <w:basedOn w:val="a0"/>
    <w:link w:val="ae"/>
    <w:uiPriority w:val="99"/>
    <w:rsid w:val="000A25A9"/>
    <w:rPr>
      <w:sz w:val="18"/>
      <w:szCs w:val="18"/>
    </w:rPr>
  </w:style>
  <w:style w:type="paragraph" w:styleId="af0">
    <w:name w:val="footer"/>
    <w:basedOn w:val="a"/>
    <w:link w:val="af1"/>
    <w:uiPriority w:val="99"/>
    <w:unhideWhenUsed/>
    <w:rsid w:val="000A25A9"/>
    <w:pPr>
      <w:widowControl w:val="0"/>
      <w:tabs>
        <w:tab w:val="center" w:pos="4153"/>
        <w:tab w:val="right" w:pos="8306"/>
      </w:tabs>
      <w:kinsoku/>
      <w:autoSpaceDE/>
      <w:autoSpaceDN/>
      <w:adjustRightInd/>
      <w:spacing w:after="160"/>
      <w:textAlignment w:val="auto"/>
    </w:pPr>
    <w:rPr>
      <w:rFonts w:asciiTheme="minorHAnsi" w:eastAsiaTheme="minorEastAsia" w:hAnsiTheme="minorHAnsi" w:cstheme="minorBidi"/>
      <w:snapToGrid/>
      <w:color w:val="auto"/>
      <w:kern w:val="2"/>
      <w:sz w:val="18"/>
      <w:szCs w:val="18"/>
      <w:lang w:eastAsia="zh-CN"/>
      <w14:ligatures w14:val="standardContextual"/>
    </w:rPr>
  </w:style>
  <w:style w:type="character" w:customStyle="1" w:styleId="af1">
    <w:name w:val="页脚 字符"/>
    <w:basedOn w:val="a0"/>
    <w:link w:val="af0"/>
    <w:uiPriority w:val="99"/>
    <w:rsid w:val="000A25A9"/>
    <w:rPr>
      <w:sz w:val="18"/>
      <w:szCs w:val="18"/>
    </w:rPr>
  </w:style>
  <w:style w:type="paragraph" w:styleId="af2">
    <w:name w:val="Body Text"/>
    <w:basedOn w:val="a"/>
    <w:link w:val="af3"/>
    <w:semiHidden/>
    <w:qFormat/>
    <w:rsid w:val="000A25A9"/>
    <w:rPr>
      <w:rFonts w:ascii="宋体" w:eastAsia="宋体" w:hAnsi="宋体" w:cs="宋体"/>
      <w:sz w:val="24"/>
      <w:szCs w:val="24"/>
    </w:rPr>
  </w:style>
  <w:style w:type="character" w:customStyle="1" w:styleId="af3">
    <w:name w:val="正文文本 字符"/>
    <w:basedOn w:val="a0"/>
    <w:link w:val="af2"/>
    <w:semiHidden/>
    <w:rsid w:val="000A25A9"/>
    <w:rPr>
      <w:rFonts w:ascii="宋体" w:eastAsia="宋体" w:hAnsi="宋体" w:cs="宋体"/>
      <w:snapToGrid w:val="0"/>
      <w:color w:val="000000"/>
      <w:kern w:val="0"/>
      <w:sz w:val="24"/>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B7E8BD"/>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365</Words>
  <Characters>2084</Characters>
  <Application>Microsoft Office Word</Application>
  <DocSecurity>0</DocSecurity>
  <Lines>17</Lines>
  <Paragraphs>4</Paragraphs>
  <ScaleCrop>false</ScaleCrop>
  <Company/>
  <LinksUpToDate>false</LinksUpToDate>
  <CharactersWithSpaces>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磊 李</dc:creator>
  <cp:keywords/>
  <dc:description/>
  <cp:lastModifiedBy>张</cp:lastModifiedBy>
  <cp:revision>2</cp:revision>
  <dcterms:created xsi:type="dcterms:W3CDTF">2026-09-15T03:07:00Z</dcterms:created>
  <dcterms:modified xsi:type="dcterms:W3CDTF">2026-09-15T03:07:00Z</dcterms:modified>
</cp:coreProperties>
</file>