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12" w:rsidRPr="00922349" w:rsidRDefault="00BC7512" w:rsidP="00BC7512">
      <w:pPr>
        <w:jc w:val="center"/>
        <w:rPr>
          <w:b/>
        </w:rPr>
      </w:pPr>
      <w:r w:rsidRPr="00922349">
        <w:rPr>
          <w:rFonts w:hint="eastAsia"/>
          <w:b/>
        </w:rPr>
        <w:t>关于举办“中国科学院第三届陆面数据同化</w:t>
      </w:r>
      <w:r w:rsidR="00E04B31" w:rsidRPr="00922349">
        <w:rPr>
          <w:rFonts w:hint="eastAsia"/>
          <w:b/>
        </w:rPr>
        <w:t>培训</w:t>
      </w:r>
      <w:r w:rsidR="00CA52F0">
        <w:rPr>
          <w:rFonts w:hint="eastAsia"/>
          <w:b/>
        </w:rPr>
        <w:t>与研讨会</w:t>
      </w:r>
      <w:r w:rsidR="00E04B31" w:rsidRPr="00922349">
        <w:rPr>
          <w:rFonts w:hint="eastAsia"/>
          <w:b/>
        </w:rPr>
        <w:t>”</w:t>
      </w:r>
      <w:r w:rsidRPr="00922349">
        <w:rPr>
          <w:rFonts w:hint="eastAsia"/>
          <w:b/>
        </w:rPr>
        <w:t>的通知</w:t>
      </w:r>
    </w:p>
    <w:p w:rsidR="00BC7512" w:rsidRDefault="00BC7512" w:rsidP="00BC7512"/>
    <w:p w:rsidR="00BC7512" w:rsidRDefault="00BC7512" w:rsidP="00BC7512">
      <w:pPr>
        <w:ind w:firstLine="420"/>
      </w:pPr>
      <w:r>
        <w:rPr>
          <w:rFonts w:hint="eastAsia"/>
        </w:rPr>
        <w:t>近十年来，陆面数据同化成为水文、气象、农业、生态等研究领域的主要工具之一。为促进学术交流，提高科研</w:t>
      </w:r>
      <w:r w:rsidR="00922349">
        <w:rPr>
          <w:rFonts w:hint="eastAsia"/>
        </w:rPr>
        <w:t>能力</w:t>
      </w:r>
      <w:r>
        <w:rPr>
          <w:rFonts w:hint="eastAsia"/>
        </w:rPr>
        <w:t>，不断掌握学科新进展，开拓视野，受</w:t>
      </w:r>
      <w:r w:rsidRPr="00BC7512">
        <w:rPr>
          <w:rFonts w:hint="eastAsia"/>
        </w:rPr>
        <w:t>中国科学院</w:t>
      </w:r>
      <w:r>
        <w:rPr>
          <w:rFonts w:hint="eastAsia"/>
        </w:rPr>
        <w:t>人事局</w:t>
      </w:r>
      <w:r w:rsidRPr="00BC7512">
        <w:rPr>
          <w:rFonts w:hint="eastAsia"/>
        </w:rPr>
        <w:t>“继续教育培训平台”</w:t>
      </w:r>
      <w:r>
        <w:rPr>
          <w:rFonts w:hint="eastAsia"/>
        </w:rPr>
        <w:t>资助，</w:t>
      </w:r>
      <w:r w:rsidR="00E04B31">
        <w:rPr>
          <w:rFonts w:hint="eastAsia"/>
        </w:rPr>
        <w:t>拟</w:t>
      </w:r>
      <w:r>
        <w:rPr>
          <w:rFonts w:hint="eastAsia"/>
        </w:rPr>
        <w:t>定于</w:t>
      </w:r>
      <w:r>
        <w:rPr>
          <w:rFonts w:hint="eastAsia"/>
        </w:rPr>
        <w:t>201</w:t>
      </w:r>
      <w:r w:rsidR="00E04B31">
        <w:rPr>
          <w:rFonts w:hint="eastAsia"/>
        </w:rPr>
        <w:t>4</w:t>
      </w:r>
      <w:r>
        <w:rPr>
          <w:rFonts w:hint="eastAsia"/>
        </w:rPr>
        <w:t>年</w:t>
      </w:r>
      <w:r w:rsidR="00E04B31">
        <w:rPr>
          <w:rFonts w:hint="eastAsia"/>
        </w:rPr>
        <w:t>10</w:t>
      </w:r>
      <w:r>
        <w:rPr>
          <w:rFonts w:hint="eastAsia"/>
        </w:rPr>
        <w:t>月</w:t>
      </w:r>
      <w:r w:rsidR="00E04B31">
        <w:rPr>
          <w:rFonts w:hint="eastAsia"/>
        </w:rPr>
        <w:t>2</w:t>
      </w:r>
      <w:r w:rsidR="00446FE3">
        <w:rPr>
          <w:rFonts w:hint="eastAsia"/>
        </w:rPr>
        <w:t>7</w:t>
      </w:r>
      <w:r w:rsidR="00E04B31">
        <w:rPr>
          <w:rFonts w:hint="eastAsia"/>
        </w:rPr>
        <w:t>-2</w:t>
      </w:r>
      <w:r w:rsidR="00446FE3">
        <w:rPr>
          <w:rFonts w:hint="eastAsia"/>
        </w:rPr>
        <w:t>9</w:t>
      </w:r>
      <w:r w:rsidR="00E04B31">
        <w:rPr>
          <w:rFonts w:hint="eastAsia"/>
        </w:rPr>
        <w:t>日</w:t>
      </w:r>
      <w:r>
        <w:rPr>
          <w:rFonts w:hint="eastAsia"/>
        </w:rPr>
        <w:t>在北京举办</w:t>
      </w:r>
      <w:r w:rsidR="00E04B31" w:rsidRPr="00E04B31">
        <w:rPr>
          <w:rFonts w:hint="eastAsia"/>
        </w:rPr>
        <w:t>“中国科学院第三届陆面数据同化</w:t>
      </w:r>
      <w:r w:rsidR="00CA52F0" w:rsidRPr="00CA52F0">
        <w:rPr>
          <w:rFonts w:hint="eastAsia"/>
        </w:rPr>
        <w:t>培训与研讨会</w:t>
      </w:r>
      <w:r w:rsidR="00E04B31" w:rsidRPr="00E04B31">
        <w:rPr>
          <w:rFonts w:hint="eastAsia"/>
        </w:rPr>
        <w:t>”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BC7512" w:rsidRPr="00D72BEC" w:rsidRDefault="00BC7512" w:rsidP="00BC7512"/>
    <w:p w:rsidR="00BC7512" w:rsidRDefault="00CA52F0" w:rsidP="00BC7512">
      <w:r>
        <w:rPr>
          <w:rFonts w:hint="eastAsia"/>
        </w:rPr>
        <w:t xml:space="preserve">　　一、参加</w:t>
      </w:r>
      <w:r w:rsidR="00BC7512">
        <w:rPr>
          <w:rFonts w:hint="eastAsia"/>
        </w:rPr>
        <w:t>人员</w:t>
      </w:r>
      <w:r w:rsidR="00BC7512">
        <w:rPr>
          <w:rFonts w:hint="eastAsia"/>
        </w:rPr>
        <w:t xml:space="preserve"> </w:t>
      </w:r>
    </w:p>
    <w:p w:rsidR="00607BBB" w:rsidRDefault="00BC7512" w:rsidP="00BC7512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D72BEC">
        <w:rPr>
          <w:rFonts w:hint="eastAsia"/>
        </w:rPr>
        <w:t>科研院所和高等院校</w:t>
      </w:r>
      <w:r w:rsidR="00F41ED7">
        <w:rPr>
          <w:rFonts w:hint="eastAsia"/>
        </w:rPr>
        <w:t>在</w:t>
      </w:r>
      <w:bookmarkStart w:id="0" w:name="_GoBack"/>
      <w:bookmarkEnd w:id="0"/>
      <w:r w:rsidR="00F41ED7">
        <w:rPr>
          <w:rFonts w:hint="eastAsia"/>
        </w:rPr>
        <w:t>数据同化方面有一定研究基础</w:t>
      </w:r>
      <w:r w:rsidR="00922349">
        <w:rPr>
          <w:rFonts w:hint="eastAsia"/>
        </w:rPr>
        <w:t>的</w:t>
      </w:r>
      <w:r w:rsidR="003E0FD8">
        <w:rPr>
          <w:rFonts w:hint="eastAsia"/>
        </w:rPr>
        <w:t>青年</w:t>
      </w:r>
      <w:r>
        <w:rPr>
          <w:rFonts w:hint="eastAsia"/>
        </w:rPr>
        <w:t>科研人员和</w:t>
      </w:r>
      <w:r w:rsidR="00D72BEC">
        <w:rPr>
          <w:rFonts w:hint="eastAsia"/>
        </w:rPr>
        <w:t>研究</w:t>
      </w:r>
      <w:r>
        <w:rPr>
          <w:rFonts w:hint="eastAsia"/>
        </w:rPr>
        <w:t>生</w:t>
      </w:r>
      <w:r w:rsidR="00D72BEC">
        <w:rPr>
          <w:rFonts w:hint="eastAsia"/>
        </w:rPr>
        <w:t>。</w:t>
      </w:r>
    </w:p>
    <w:p w:rsidR="00BC7512" w:rsidRDefault="00BC7512" w:rsidP="00BC7512"/>
    <w:p w:rsidR="00D4065C" w:rsidRDefault="00D4065C" w:rsidP="00D4065C">
      <w:r>
        <w:rPr>
          <w:rFonts w:hint="eastAsia"/>
        </w:rPr>
        <w:t xml:space="preserve">　　二、</w:t>
      </w:r>
      <w:r w:rsidR="00F07EC6">
        <w:rPr>
          <w:rFonts w:hint="eastAsia"/>
        </w:rPr>
        <w:t>讲座教师</w:t>
      </w:r>
      <w:r>
        <w:rPr>
          <w:rFonts w:hint="eastAsia"/>
        </w:rPr>
        <w:t xml:space="preserve"> </w:t>
      </w:r>
    </w:p>
    <w:p w:rsidR="00D4065C" w:rsidRDefault="00D4065C" w:rsidP="00D4065C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中科院、清华大学、北师大等单位</w:t>
      </w:r>
      <w:r w:rsidR="007C59DB">
        <w:rPr>
          <w:rFonts w:hint="eastAsia"/>
        </w:rPr>
        <w:t>从事</w:t>
      </w:r>
      <w:r>
        <w:rPr>
          <w:rFonts w:hint="eastAsia"/>
        </w:rPr>
        <w:t>数据同化</w:t>
      </w:r>
      <w:r w:rsidR="007C59DB">
        <w:rPr>
          <w:rFonts w:hint="eastAsia"/>
        </w:rPr>
        <w:t>研究的一线研究</w:t>
      </w:r>
      <w:r>
        <w:rPr>
          <w:rFonts w:hint="eastAsia"/>
        </w:rPr>
        <w:t>人员。</w:t>
      </w:r>
    </w:p>
    <w:p w:rsidR="00D4065C" w:rsidRPr="00D4065C" w:rsidRDefault="00D4065C" w:rsidP="00BC7512"/>
    <w:p w:rsidR="00BC7512" w:rsidRDefault="00D4065C" w:rsidP="00BC7512">
      <w:r>
        <w:rPr>
          <w:rFonts w:hint="eastAsia"/>
        </w:rPr>
        <w:t xml:space="preserve">　　三</w:t>
      </w:r>
      <w:r w:rsidR="00CA52F0">
        <w:rPr>
          <w:rFonts w:hint="eastAsia"/>
        </w:rPr>
        <w:t>、</w:t>
      </w:r>
      <w:r w:rsidR="00BC7512">
        <w:rPr>
          <w:rFonts w:hint="eastAsia"/>
        </w:rPr>
        <w:t>时间和地点</w:t>
      </w:r>
    </w:p>
    <w:p w:rsidR="00BC7512" w:rsidRDefault="00BC7512" w:rsidP="00BC7512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时间：</w:t>
      </w:r>
      <w:r>
        <w:rPr>
          <w:rFonts w:hint="eastAsia"/>
        </w:rPr>
        <w:t>201</w:t>
      </w:r>
      <w:r w:rsidR="00E04B31">
        <w:rPr>
          <w:rFonts w:hint="eastAsia"/>
        </w:rPr>
        <w:t>4</w:t>
      </w:r>
      <w:r>
        <w:rPr>
          <w:rFonts w:hint="eastAsia"/>
        </w:rPr>
        <w:t>年</w:t>
      </w:r>
      <w:r w:rsidR="00E04B31">
        <w:rPr>
          <w:rFonts w:hint="eastAsia"/>
        </w:rPr>
        <w:t>10</w:t>
      </w:r>
      <w:r>
        <w:rPr>
          <w:rFonts w:hint="eastAsia"/>
        </w:rPr>
        <w:t>月</w:t>
      </w:r>
      <w:r w:rsidR="00E04B31">
        <w:rPr>
          <w:rFonts w:hint="eastAsia"/>
        </w:rPr>
        <w:t>2</w:t>
      </w:r>
      <w:r w:rsidR="00446FE3">
        <w:rPr>
          <w:rFonts w:hint="eastAsia"/>
        </w:rPr>
        <w:t>7</w:t>
      </w:r>
      <w:r w:rsidR="00E04B31">
        <w:rPr>
          <w:rFonts w:hint="eastAsia"/>
        </w:rPr>
        <w:t>-2</w:t>
      </w:r>
      <w:r w:rsidR="00446FE3"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BC7512" w:rsidRDefault="00BC7512" w:rsidP="00BC7512"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地点：中国科学院青藏高原研究所</w:t>
      </w:r>
      <w:r>
        <w:rPr>
          <w:rFonts w:hint="eastAsia"/>
        </w:rPr>
        <w:t>(</w:t>
      </w:r>
      <w:r>
        <w:rPr>
          <w:rFonts w:hint="eastAsia"/>
        </w:rPr>
        <w:t>北京</w:t>
      </w:r>
      <w:r w:rsidR="003E0FD8">
        <w:rPr>
          <w:rFonts w:hint="eastAsia"/>
        </w:rPr>
        <w:t>市朝阳区林萃路</w:t>
      </w:r>
      <w:r w:rsidR="003E0FD8">
        <w:rPr>
          <w:rFonts w:hint="eastAsia"/>
        </w:rPr>
        <w:t>16</w:t>
      </w:r>
      <w:r w:rsidR="003E0FD8">
        <w:rPr>
          <w:rFonts w:hint="eastAsia"/>
        </w:rPr>
        <w:t>号院</w:t>
      </w:r>
      <w:r w:rsidR="003E0FD8">
        <w:rPr>
          <w:rFonts w:hint="eastAsia"/>
        </w:rPr>
        <w:t>3</w:t>
      </w:r>
      <w:r w:rsidR="003E0FD8">
        <w:rPr>
          <w:rFonts w:hint="eastAsia"/>
        </w:rPr>
        <w:t>号楼</w:t>
      </w:r>
      <w:r>
        <w:rPr>
          <w:rFonts w:hint="eastAsia"/>
        </w:rPr>
        <w:t xml:space="preserve">) </w:t>
      </w:r>
    </w:p>
    <w:p w:rsidR="00BC7512" w:rsidRDefault="00BC7512" w:rsidP="00BC7512"/>
    <w:p w:rsidR="00BC7512" w:rsidRDefault="00D4065C" w:rsidP="00CA52F0">
      <w:pPr>
        <w:ind w:firstLine="420"/>
      </w:pPr>
      <w:r>
        <w:rPr>
          <w:rFonts w:hint="eastAsia"/>
        </w:rPr>
        <w:t>四</w:t>
      </w:r>
      <w:r w:rsidR="00BC7512">
        <w:rPr>
          <w:rFonts w:hint="eastAsia"/>
        </w:rPr>
        <w:t>、培训</w:t>
      </w:r>
      <w:r w:rsidR="00CA52F0">
        <w:rPr>
          <w:rFonts w:hint="eastAsia"/>
        </w:rPr>
        <w:t>与研讨</w:t>
      </w:r>
      <w:r w:rsidR="00BC7512">
        <w:rPr>
          <w:rFonts w:hint="eastAsia"/>
        </w:rPr>
        <w:t>内容：</w:t>
      </w:r>
      <w:r w:rsidR="00BC7512">
        <w:rPr>
          <w:rFonts w:hint="eastAsia"/>
        </w:rPr>
        <w:t xml:space="preserve"> </w:t>
      </w:r>
    </w:p>
    <w:p w:rsidR="00CA52F0" w:rsidRDefault="00CA52F0" w:rsidP="00CA52F0">
      <w:pPr>
        <w:ind w:firstLine="420"/>
      </w:pPr>
      <w:r>
        <w:rPr>
          <w:rFonts w:hint="eastAsia"/>
        </w:rPr>
        <w:t xml:space="preserve">   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446FE3">
        <w:rPr>
          <w:rFonts w:hint="eastAsia"/>
        </w:rPr>
        <w:t>7</w:t>
      </w:r>
      <w:r>
        <w:rPr>
          <w:rFonts w:hint="eastAsia"/>
        </w:rPr>
        <w:t>、</w:t>
      </w:r>
      <w:r w:rsidR="00446FE3">
        <w:rPr>
          <w:rFonts w:hint="eastAsia"/>
        </w:rPr>
        <w:t>28</w:t>
      </w:r>
      <w:r>
        <w:rPr>
          <w:rFonts w:hint="eastAsia"/>
        </w:rPr>
        <w:t>日，以培训为主；</w:t>
      </w:r>
      <w:r w:rsidR="00446FE3">
        <w:rPr>
          <w:rFonts w:hint="eastAsia"/>
        </w:rPr>
        <w:t>29</w:t>
      </w:r>
      <w:r>
        <w:rPr>
          <w:rFonts w:hint="eastAsia"/>
        </w:rPr>
        <w:t>日以</w:t>
      </w:r>
      <w:r w:rsidR="00446FE3">
        <w:rPr>
          <w:rFonts w:hint="eastAsia"/>
        </w:rPr>
        <w:t>讨论和</w:t>
      </w:r>
      <w:r>
        <w:rPr>
          <w:rFonts w:hint="eastAsia"/>
        </w:rPr>
        <w:t>学术交流为主</w:t>
      </w:r>
    </w:p>
    <w:p w:rsidR="00E04B31" w:rsidRPr="00D72BEC" w:rsidRDefault="00E04B31" w:rsidP="00607BBB">
      <w:pPr>
        <w:pStyle w:val="a3"/>
        <w:numPr>
          <w:ilvl w:val="0"/>
          <w:numId w:val="3"/>
        </w:numPr>
        <w:ind w:left="709" w:firstLineChars="0" w:firstLine="6"/>
      </w:pPr>
      <w:r w:rsidRPr="00D72BEC">
        <w:rPr>
          <w:rFonts w:hint="eastAsia"/>
        </w:rPr>
        <w:t>陆面数据同化方法</w:t>
      </w:r>
      <w:r w:rsidR="00CA52F0">
        <w:rPr>
          <w:rFonts w:hint="eastAsia"/>
        </w:rPr>
        <w:t>（</w:t>
      </w:r>
      <w:r w:rsidR="00CA52F0">
        <w:rPr>
          <w:rFonts w:hint="eastAsia"/>
        </w:rPr>
        <w:t>2</w:t>
      </w:r>
      <w:r w:rsidR="00446FE3">
        <w:rPr>
          <w:rFonts w:hint="eastAsia"/>
        </w:rPr>
        <w:t>7</w:t>
      </w:r>
      <w:r w:rsidR="00CA52F0">
        <w:rPr>
          <w:rFonts w:hint="eastAsia"/>
        </w:rPr>
        <w:t>日全天）</w:t>
      </w:r>
      <w:r w:rsidRPr="00D72BEC">
        <w:rPr>
          <w:rFonts w:hint="eastAsia"/>
        </w:rPr>
        <w:t xml:space="preserve">                </w:t>
      </w:r>
    </w:p>
    <w:p w:rsidR="00607BBB" w:rsidRDefault="00607BBB" w:rsidP="00607BBB">
      <w:pPr>
        <w:pStyle w:val="a3"/>
        <w:numPr>
          <w:ilvl w:val="0"/>
          <w:numId w:val="3"/>
        </w:numPr>
        <w:ind w:left="709" w:firstLineChars="0" w:firstLine="6"/>
      </w:pPr>
      <w:r w:rsidRPr="00D72BEC">
        <w:rPr>
          <w:rFonts w:hint="eastAsia"/>
        </w:rPr>
        <w:t>陆面数据同化的</w:t>
      </w:r>
      <w:r>
        <w:rPr>
          <w:rFonts w:hint="eastAsia"/>
        </w:rPr>
        <w:t>实践</w:t>
      </w:r>
      <w:r w:rsidR="00CA52F0">
        <w:rPr>
          <w:rFonts w:hint="eastAsia"/>
        </w:rPr>
        <w:t>（</w:t>
      </w:r>
      <w:r w:rsidR="00CA52F0">
        <w:rPr>
          <w:rFonts w:hint="eastAsia"/>
        </w:rPr>
        <w:t>2</w:t>
      </w:r>
      <w:r w:rsidR="00446FE3">
        <w:rPr>
          <w:rFonts w:hint="eastAsia"/>
        </w:rPr>
        <w:t>8</w:t>
      </w:r>
      <w:r w:rsidR="00CA52F0">
        <w:rPr>
          <w:rFonts w:hint="eastAsia"/>
        </w:rPr>
        <w:t>日上午）</w:t>
      </w:r>
    </w:p>
    <w:p w:rsidR="00607BBB" w:rsidRDefault="00607BBB" w:rsidP="00607BBB">
      <w:pPr>
        <w:pStyle w:val="a3"/>
        <w:numPr>
          <w:ilvl w:val="0"/>
          <w:numId w:val="3"/>
        </w:numPr>
        <w:ind w:left="709" w:firstLineChars="0" w:firstLine="6"/>
      </w:pPr>
      <w:r w:rsidRPr="00D72BEC">
        <w:rPr>
          <w:rFonts w:hint="eastAsia"/>
        </w:rPr>
        <w:t>陆面数据同化的</w:t>
      </w:r>
      <w:r w:rsidR="002D3869">
        <w:rPr>
          <w:rFonts w:hint="eastAsia"/>
        </w:rPr>
        <w:t>评估与</w:t>
      </w:r>
      <w:r w:rsidRPr="00D72BEC">
        <w:rPr>
          <w:rFonts w:hint="eastAsia"/>
        </w:rPr>
        <w:t>应用</w:t>
      </w:r>
      <w:r w:rsidR="00CA52F0">
        <w:rPr>
          <w:rFonts w:hint="eastAsia"/>
        </w:rPr>
        <w:t>（</w:t>
      </w:r>
      <w:r w:rsidR="00CA52F0">
        <w:rPr>
          <w:rFonts w:hint="eastAsia"/>
        </w:rPr>
        <w:t>2</w:t>
      </w:r>
      <w:r w:rsidR="00446FE3">
        <w:rPr>
          <w:rFonts w:hint="eastAsia"/>
        </w:rPr>
        <w:t>9</w:t>
      </w:r>
      <w:r w:rsidR="00CA52F0">
        <w:rPr>
          <w:rFonts w:hint="eastAsia"/>
        </w:rPr>
        <w:t>日下午）</w:t>
      </w:r>
    </w:p>
    <w:p w:rsidR="00607BBB" w:rsidRPr="00D72BEC" w:rsidRDefault="00CA52F0" w:rsidP="00607BBB">
      <w:pPr>
        <w:pStyle w:val="a3"/>
        <w:numPr>
          <w:ilvl w:val="0"/>
          <w:numId w:val="3"/>
        </w:numPr>
        <w:ind w:left="709" w:firstLineChars="0" w:firstLine="6"/>
      </w:pPr>
      <w:r>
        <w:rPr>
          <w:rFonts w:hint="eastAsia"/>
        </w:rPr>
        <w:t>学术交流、</w:t>
      </w:r>
      <w:r w:rsidR="00446FE3">
        <w:rPr>
          <w:rFonts w:hint="eastAsia"/>
        </w:rPr>
        <w:t>讨论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446FE3">
        <w:rPr>
          <w:rFonts w:hint="eastAsia"/>
        </w:rPr>
        <w:t>9</w:t>
      </w:r>
      <w:r>
        <w:rPr>
          <w:rFonts w:hint="eastAsia"/>
        </w:rPr>
        <w:t>日）</w:t>
      </w:r>
    </w:p>
    <w:p w:rsidR="00BC7512" w:rsidRPr="00446FE3" w:rsidRDefault="00BC7512" w:rsidP="00BC7512"/>
    <w:p w:rsidR="00BC7512" w:rsidRDefault="00D4065C" w:rsidP="00BC7512">
      <w:r>
        <w:rPr>
          <w:rFonts w:hint="eastAsia"/>
        </w:rPr>
        <w:t xml:space="preserve">　　五</w:t>
      </w:r>
      <w:r w:rsidR="00BC7512">
        <w:rPr>
          <w:rFonts w:hint="eastAsia"/>
        </w:rPr>
        <w:t>、其他事项</w:t>
      </w:r>
      <w:r w:rsidR="00BC7512">
        <w:rPr>
          <w:rFonts w:hint="eastAsia"/>
        </w:rPr>
        <w:t xml:space="preserve"> </w:t>
      </w:r>
    </w:p>
    <w:p w:rsidR="00BC7512" w:rsidRDefault="00BC7512" w:rsidP="00BC7512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本次</w:t>
      </w:r>
      <w:r w:rsidR="00CA52F0">
        <w:rPr>
          <w:rFonts w:hint="eastAsia"/>
        </w:rPr>
        <w:t>会议</w:t>
      </w:r>
      <w:r>
        <w:rPr>
          <w:rFonts w:hint="eastAsia"/>
        </w:rPr>
        <w:t>免收培训费，交通及</w:t>
      </w:r>
      <w:r w:rsidR="00D72BEC">
        <w:rPr>
          <w:rFonts w:hint="eastAsia"/>
        </w:rPr>
        <w:t>住宿</w:t>
      </w:r>
      <w:r>
        <w:rPr>
          <w:rFonts w:hint="eastAsia"/>
        </w:rPr>
        <w:t>自理。</w:t>
      </w:r>
      <w:r>
        <w:rPr>
          <w:rFonts w:hint="eastAsia"/>
        </w:rPr>
        <w:t xml:space="preserve"> </w:t>
      </w:r>
    </w:p>
    <w:p w:rsidR="009E4ACC" w:rsidRDefault="009E4ACC" w:rsidP="009E4ACC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联系人：阳</w:t>
      </w:r>
      <w:r>
        <w:rPr>
          <w:rFonts w:hint="eastAsia"/>
        </w:rPr>
        <w:t xml:space="preserve">  </w:t>
      </w:r>
      <w:r>
        <w:rPr>
          <w:rFonts w:hint="eastAsia"/>
        </w:rPr>
        <w:t>坤（邮件：</w:t>
      </w:r>
      <w:hyperlink r:id="rId8" w:history="1">
        <w:r w:rsidRPr="00FD1D94">
          <w:rPr>
            <w:rStyle w:val="a4"/>
            <w:rFonts w:hint="eastAsia"/>
          </w:rPr>
          <w:t>yangk@itpcas.ac.cn</w:t>
        </w:r>
      </w:hyperlink>
      <w:r>
        <w:rPr>
          <w:rFonts w:hint="eastAsia"/>
        </w:rPr>
        <w:t>；电话：</w:t>
      </w:r>
      <w:r>
        <w:rPr>
          <w:rFonts w:hint="eastAsia"/>
        </w:rPr>
        <w:t>010-84097094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9E4ACC" w:rsidRDefault="009E4ACC" w:rsidP="009E4ACC">
      <w:r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proofErr w:type="gramStart"/>
      <w:r>
        <w:rPr>
          <w:rFonts w:hint="eastAsia"/>
        </w:rPr>
        <w:t>牛晓蕾</w:t>
      </w:r>
      <w:proofErr w:type="gramEnd"/>
      <w:r>
        <w:rPr>
          <w:rFonts w:hint="eastAsia"/>
        </w:rPr>
        <w:t>（邮件：</w:t>
      </w:r>
      <w:hyperlink r:id="rId9" w:history="1">
        <w:r w:rsidRPr="00FD1D94">
          <w:rPr>
            <w:rStyle w:val="a4"/>
            <w:rFonts w:hint="eastAsia"/>
          </w:rPr>
          <w:t>xniu@itpcas.ac.cn</w:t>
        </w:r>
      </w:hyperlink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电话：</w:t>
      </w:r>
      <w:r>
        <w:rPr>
          <w:rFonts w:hint="eastAsia"/>
        </w:rPr>
        <w:t>010-84097033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3E0FD8" w:rsidRDefault="00BC7512" w:rsidP="003E0FD8">
      <w:r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报名截止时间：</w:t>
      </w:r>
      <w:r>
        <w:rPr>
          <w:rFonts w:hint="eastAsia"/>
        </w:rPr>
        <w:t>201</w:t>
      </w:r>
      <w:r w:rsidR="00D72BE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D72BEC"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日。</w:t>
      </w:r>
    </w:p>
    <w:p w:rsidR="003E0FD8" w:rsidRDefault="00607BBB" w:rsidP="003E0FD8">
      <w:pPr>
        <w:ind w:leftChars="405" w:left="850"/>
      </w:pPr>
      <w:r>
        <w:rPr>
          <w:rFonts w:hint="eastAsia"/>
        </w:rPr>
        <w:t>参加人数限定</w:t>
      </w:r>
      <w:r w:rsidR="00F41ED7">
        <w:rPr>
          <w:rFonts w:hint="eastAsia"/>
        </w:rPr>
        <w:t>8</w:t>
      </w:r>
      <w:r>
        <w:rPr>
          <w:rFonts w:hint="eastAsia"/>
        </w:rPr>
        <w:t>0</w:t>
      </w:r>
      <w:r>
        <w:rPr>
          <w:rFonts w:hint="eastAsia"/>
        </w:rPr>
        <w:t>人，以收到“</w:t>
      </w:r>
      <w:r w:rsidR="003E0FD8">
        <w:rPr>
          <w:rFonts w:hint="eastAsia"/>
        </w:rPr>
        <w:t>参加</w:t>
      </w:r>
      <w:r w:rsidRPr="00607BBB">
        <w:rPr>
          <w:rFonts w:hint="eastAsia"/>
        </w:rPr>
        <w:t>培训班回执</w:t>
      </w:r>
      <w:r>
        <w:rPr>
          <w:rFonts w:hint="eastAsia"/>
        </w:rPr>
        <w:t>”先后顺序为准</w:t>
      </w:r>
      <w:r w:rsidR="003E0FD8">
        <w:rPr>
          <w:rFonts w:hint="eastAsia"/>
        </w:rPr>
        <w:t>录取学员</w:t>
      </w:r>
      <w:r>
        <w:rPr>
          <w:rFonts w:hint="eastAsia"/>
        </w:rPr>
        <w:t>。</w:t>
      </w:r>
    </w:p>
    <w:p w:rsidR="00607BBB" w:rsidRDefault="003E0FD8" w:rsidP="003E0FD8">
      <w:pPr>
        <w:ind w:leftChars="405" w:left="850"/>
      </w:pPr>
      <w:r>
        <w:rPr>
          <w:rFonts w:hint="eastAsia"/>
        </w:rPr>
        <w:t>参加</w:t>
      </w:r>
      <w:r w:rsidRPr="00607BBB">
        <w:rPr>
          <w:rFonts w:hint="eastAsia"/>
        </w:rPr>
        <w:t>回执</w:t>
      </w:r>
      <w:r>
        <w:rPr>
          <w:rFonts w:hint="eastAsia"/>
        </w:rPr>
        <w:t>请</w:t>
      </w:r>
      <w:r w:rsidRPr="00607BBB">
        <w:rPr>
          <w:rFonts w:hint="eastAsia"/>
        </w:rPr>
        <w:t>发到牛晓蕾</w:t>
      </w:r>
      <w:r w:rsidR="00711D15">
        <w:rPr>
          <w:rFonts w:hint="eastAsia"/>
        </w:rPr>
        <w:t>博士</w:t>
      </w:r>
      <w:r>
        <w:rPr>
          <w:rFonts w:hint="eastAsia"/>
        </w:rPr>
        <w:t>：</w:t>
      </w:r>
      <w:hyperlink r:id="rId10" w:history="1">
        <w:r w:rsidRPr="00FD1D94">
          <w:rPr>
            <w:rStyle w:val="a4"/>
            <w:rFonts w:hint="eastAsia"/>
          </w:rPr>
          <w:t>xniu@itpcas.ac.cn</w:t>
        </w:r>
      </w:hyperlink>
    </w:p>
    <w:p w:rsidR="009E4ACC" w:rsidRDefault="009E4ACC" w:rsidP="009E4ACC">
      <w:pPr>
        <w:tabs>
          <w:tab w:val="left" w:pos="0"/>
        </w:tabs>
        <w:snapToGrid w:val="0"/>
        <w:spacing w:line="440" w:lineRule="exact"/>
        <w:ind w:rightChars="-85" w:right="-178"/>
        <w:jc w:val="center"/>
        <w:rPr>
          <w:sz w:val="28"/>
          <w:szCs w:val="28"/>
        </w:rPr>
      </w:pPr>
    </w:p>
    <w:p w:rsidR="009E4ACC" w:rsidRPr="002F54AD" w:rsidRDefault="009E4ACC" w:rsidP="009E4ACC">
      <w:pPr>
        <w:tabs>
          <w:tab w:val="left" w:pos="0"/>
        </w:tabs>
        <w:snapToGrid w:val="0"/>
        <w:spacing w:line="440" w:lineRule="exact"/>
        <w:ind w:rightChars="-85" w:right="-178"/>
        <w:jc w:val="center"/>
        <w:rPr>
          <w:rFonts w:ascii="宋体" w:hAnsi="宋体"/>
          <w:b/>
          <w:sz w:val="28"/>
          <w:szCs w:val="28"/>
        </w:rPr>
      </w:pPr>
      <w:r w:rsidRPr="002F54AD">
        <w:rPr>
          <w:rFonts w:ascii="宋体" w:hAnsi="宋体" w:hint="eastAsia"/>
          <w:b/>
          <w:sz w:val="28"/>
          <w:szCs w:val="28"/>
        </w:rPr>
        <w:t>参加</w:t>
      </w:r>
      <w:r w:rsidR="00607BBB">
        <w:rPr>
          <w:rFonts w:ascii="宋体" w:hAnsi="宋体" w:hint="eastAsia"/>
          <w:b/>
          <w:sz w:val="28"/>
          <w:szCs w:val="28"/>
        </w:rPr>
        <w:t>培训班</w:t>
      </w:r>
      <w:r w:rsidRPr="002F54AD">
        <w:rPr>
          <w:rFonts w:ascii="宋体" w:hAnsi="宋体" w:hint="eastAsia"/>
          <w:b/>
          <w:sz w:val="28"/>
          <w:szCs w:val="28"/>
        </w:rPr>
        <w:t>回执</w:t>
      </w:r>
    </w:p>
    <w:tbl>
      <w:tblPr>
        <w:tblW w:w="7776" w:type="dxa"/>
        <w:jc w:val="center"/>
        <w:tblInd w:w="-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2268"/>
        <w:gridCol w:w="4111"/>
      </w:tblGrid>
      <w:tr w:rsidR="009E4ACC" w:rsidRPr="00C85987" w:rsidTr="00607BBB">
        <w:trPr>
          <w:trHeight w:val="549"/>
          <w:jc w:val="center"/>
        </w:trPr>
        <w:tc>
          <w:tcPr>
            <w:tcW w:w="1397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="25" w:rightChars="-85" w:right="-178" w:hangingChars="12" w:hanging="25"/>
              <w:jc w:val="center"/>
              <w:rPr>
                <w:rFonts w:ascii="宋体" w:hAnsi="宋体"/>
                <w:b/>
                <w:szCs w:val="21"/>
              </w:rPr>
            </w:pPr>
            <w:r w:rsidRPr="00C85987"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2268" w:type="dxa"/>
            <w:vAlign w:val="center"/>
          </w:tcPr>
          <w:p w:rsidR="009E4ACC" w:rsidRPr="00C85987" w:rsidRDefault="009E4ACC" w:rsidP="009E4ACC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" w:firstLine="1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4111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" w:firstLine="19"/>
              <w:jc w:val="center"/>
              <w:rPr>
                <w:rFonts w:ascii="宋体" w:hAnsi="宋体"/>
                <w:b/>
                <w:szCs w:val="21"/>
              </w:rPr>
            </w:pPr>
            <w:r w:rsidRPr="00C85987">
              <w:rPr>
                <w:rFonts w:ascii="宋体" w:hAnsi="宋体" w:hint="eastAsia"/>
                <w:b/>
                <w:szCs w:val="21"/>
              </w:rPr>
              <w:t>Email</w:t>
            </w:r>
          </w:p>
        </w:tc>
      </w:tr>
      <w:tr w:rsidR="009E4ACC" w:rsidRPr="00C85987" w:rsidTr="00607BBB">
        <w:trPr>
          <w:jc w:val="center"/>
        </w:trPr>
        <w:tc>
          <w:tcPr>
            <w:tcW w:w="1397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</w:tr>
      <w:tr w:rsidR="009E4ACC" w:rsidRPr="00C85987" w:rsidTr="00607BBB">
        <w:trPr>
          <w:jc w:val="center"/>
        </w:trPr>
        <w:tc>
          <w:tcPr>
            <w:tcW w:w="1397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9E4ACC" w:rsidRPr="00C85987" w:rsidRDefault="009E4ACC" w:rsidP="00BF541D">
            <w:pPr>
              <w:tabs>
                <w:tab w:val="left" w:pos="0"/>
              </w:tabs>
              <w:snapToGrid w:val="0"/>
              <w:spacing w:line="440" w:lineRule="exact"/>
              <w:ind w:leftChars="16" w:left="34" w:rightChars="-85" w:right="-178" w:firstLineChars="90" w:firstLine="189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C7512" w:rsidRDefault="00BC7512" w:rsidP="00BC7512"/>
    <w:p w:rsidR="00607BBB" w:rsidRDefault="00607BBB" w:rsidP="00BC7512"/>
    <w:p w:rsidR="00BC7512" w:rsidRDefault="00BC7512" w:rsidP="004D1925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中国科学院</w:t>
      </w:r>
      <w:r w:rsidR="00D72BEC">
        <w:rPr>
          <w:rFonts w:hint="eastAsia"/>
        </w:rPr>
        <w:t>青藏高原</w:t>
      </w:r>
      <w:r w:rsidR="00D72BEC" w:rsidRPr="00D72BEC">
        <w:rPr>
          <w:rFonts w:hint="eastAsia"/>
        </w:rPr>
        <w:t>环境变化与地表过程重点实验室</w:t>
      </w:r>
    </w:p>
    <w:p w:rsidR="00BC7512" w:rsidRDefault="00BC7512" w:rsidP="00BC7512"/>
    <w:p w:rsidR="00546A09" w:rsidRDefault="00BC7512" w:rsidP="004D1925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201</w:t>
      </w:r>
      <w:r w:rsidR="00D72BE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D4065C">
        <w:rPr>
          <w:rFonts w:hint="eastAsia"/>
        </w:rPr>
        <w:t>30</w:t>
      </w:r>
      <w:r>
        <w:rPr>
          <w:rFonts w:hint="eastAsia"/>
        </w:rPr>
        <w:t>日</w:t>
      </w:r>
    </w:p>
    <w:sectPr w:rsidR="0054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59" w:rsidRDefault="00F96859" w:rsidP="00CA52F0">
      <w:r>
        <w:separator/>
      </w:r>
    </w:p>
  </w:endnote>
  <w:endnote w:type="continuationSeparator" w:id="0">
    <w:p w:rsidR="00F96859" w:rsidRDefault="00F96859" w:rsidP="00CA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59" w:rsidRDefault="00F96859" w:rsidP="00CA52F0">
      <w:r>
        <w:separator/>
      </w:r>
    </w:p>
  </w:footnote>
  <w:footnote w:type="continuationSeparator" w:id="0">
    <w:p w:rsidR="00F96859" w:rsidRDefault="00F96859" w:rsidP="00CA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BBE"/>
    <w:multiLevelType w:val="hybridMultilevel"/>
    <w:tmpl w:val="6532CC34"/>
    <w:lvl w:ilvl="0" w:tplc="44C84362">
      <w:start w:val="1"/>
      <w:numFmt w:val="decimal"/>
      <w:lvlText w:val="%1．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51B000DE"/>
    <w:multiLevelType w:val="hybridMultilevel"/>
    <w:tmpl w:val="FF8C4B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AB7C2C"/>
    <w:multiLevelType w:val="hybridMultilevel"/>
    <w:tmpl w:val="D1BEE81C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12"/>
    <w:rsid w:val="000822F0"/>
    <w:rsid w:val="00173E07"/>
    <w:rsid w:val="002B3FE1"/>
    <w:rsid w:val="002D3869"/>
    <w:rsid w:val="003E0FD8"/>
    <w:rsid w:val="003F236E"/>
    <w:rsid w:val="00446FE3"/>
    <w:rsid w:val="004A0FF2"/>
    <w:rsid w:val="004D1925"/>
    <w:rsid w:val="00546A09"/>
    <w:rsid w:val="00607BBB"/>
    <w:rsid w:val="00711D15"/>
    <w:rsid w:val="007C59DB"/>
    <w:rsid w:val="00917F3B"/>
    <w:rsid w:val="00922349"/>
    <w:rsid w:val="009E4ACC"/>
    <w:rsid w:val="00A066CB"/>
    <w:rsid w:val="00BC7512"/>
    <w:rsid w:val="00BF77D7"/>
    <w:rsid w:val="00CA52F0"/>
    <w:rsid w:val="00D4065C"/>
    <w:rsid w:val="00D72BEC"/>
    <w:rsid w:val="00DA6D7E"/>
    <w:rsid w:val="00E04B31"/>
    <w:rsid w:val="00F07EC6"/>
    <w:rsid w:val="00F41ED7"/>
    <w:rsid w:val="00F9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EC"/>
    <w:pPr>
      <w:ind w:firstLineChars="200" w:firstLine="420"/>
    </w:pPr>
  </w:style>
  <w:style w:type="character" w:styleId="a4">
    <w:name w:val="Hyperlink"/>
    <w:rsid w:val="009E4A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A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2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2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BEC"/>
    <w:pPr>
      <w:ind w:firstLineChars="200" w:firstLine="420"/>
    </w:pPr>
  </w:style>
  <w:style w:type="character" w:styleId="a4">
    <w:name w:val="Hyperlink"/>
    <w:rsid w:val="009E4ACC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A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2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4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k@itpcas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xniu@itpcas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niu@itpcas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yangkun</dc:creator>
  <cp:lastModifiedBy>yangkun</cp:lastModifiedBy>
  <cp:revision>2</cp:revision>
  <dcterms:created xsi:type="dcterms:W3CDTF">2014-09-30T03:03:00Z</dcterms:created>
  <dcterms:modified xsi:type="dcterms:W3CDTF">2014-09-30T03:03:00Z</dcterms:modified>
</cp:coreProperties>
</file>